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9115"/>
        <w:gridCol w:w="720"/>
        <w:gridCol w:w="606"/>
        <w:gridCol w:w="601"/>
      </w:tblGrid>
      <w:tr w:rsidR="002A0A71" w:rsidTr="008A652A">
        <w:tc>
          <w:tcPr>
            <w:tcW w:w="9115" w:type="dxa"/>
          </w:tcPr>
          <w:p w:rsidR="00364D53" w:rsidRPr="00674250" w:rsidRDefault="00674250" w:rsidP="00674250">
            <w:pPr>
              <w:jc w:val="center"/>
              <w:rPr>
                <w:color w:val="FF0000"/>
                <w:sz w:val="22"/>
                <w:szCs w:val="22"/>
              </w:rPr>
            </w:pPr>
            <w:r w:rsidRPr="00674250">
              <w:rPr>
                <w:b/>
                <w:i/>
                <w:color w:val="FF0000"/>
                <w:sz w:val="21"/>
              </w:rPr>
              <w:t>*This checklist is not all-inclusive*</w:t>
            </w:r>
          </w:p>
          <w:p w:rsidR="008A652A" w:rsidRDefault="00526182" w:rsidP="008A652A">
            <w:pPr>
              <w:pBdr>
                <w:top w:val="single" w:sz="4" w:space="1" w:color="auto"/>
                <w:left w:val="single" w:sz="4" w:space="4" w:color="auto"/>
                <w:bottom w:val="single" w:sz="4" w:space="1" w:color="auto"/>
                <w:right w:val="single" w:sz="4" w:space="4" w:color="auto"/>
              </w:pBdr>
              <w:shd w:val="clear" w:color="auto" w:fill="BFBFBF" w:themeFill="background1" w:themeFillShade="BF"/>
              <w:rPr>
                <w:sz w:val="22"/>
                <w:szCs w:val="22"/>
              </w:rPr>
            </w:pPr>
            <w:r w:rsidRPr="00EE366C">
              <w:rPr>
                <w:sz w:val="22"/>
                <w:szCs w:val="22"/>
              </w:rPr>
              <w:t xml:space="preserve">  </w:t>
            </w:r>
            <w:r w:rsidR="00800AFA">
              <w:rPr>
                <w:sz w:val="22"/>
                <w:szCs w:val="22"/>
              </w:rPr>
              <w:t xml:space="preserve">General </w:t>
            </w:r>
            <w:r w:rsidR="008A652A">
              <w:rPr>
                <w:sz w:val="22"/>
                <w:szCs w:val="22"/>
              </w:rPr>
              <w:t xml:space="preserve">Energy Control </w:t>
            </w:r>
            <w:r w:rsidR="00800AFA">
              <w:rPr>
                <w:sz w:val="22"/>
                <w:szCs w:val="22"/>
              </w:rPr>
              <w:t xml:space="preserve">Requirements </w:t>
            </w:r>
            <w:hyperlink r:id="rId9" w:history="1">
              <w:r w:rsidR="008A652A">
                <w:rPr>
                  <w:rStyle w:val="Hyperlink"/>
                  <w:sz w:val="22"/>
                  <w:szCs w:val="22"/>
                </w:rPr>
                <w:t>29 CFR 1910.147</w:t>
              </w:r>
            </w:hyperlink>
          </w:p>
          <w:p w:rsidR="008A652A" w:rsidRDefault="008A652A" w:rsidP="008A652A">
            <w:pPr>
              <w:pStyle w:val="NoSpacing"/>
              <w:rPr>
                <w:rFonts w:ascii="Times New Roman" w:hAnsi="Times New Roman" w:cs="Times New Roman"/>
              </w:rPr>
            </w:pPr>
          </w:p>
          <w:p w:rsidR="008A652A" w:rsidRPr="008A652A" w:rsidRDefault="008A652A" w:rsidP="008A652A">
            <w:pPr>
              <w:pStyle w:val="NoSpacing"/>
              <w:rPr>
                <w:rFonts w:ascii="Times New Roman" w:hAnsi="Times New Roman" w:cs="Times New Roman"/>
              </w:rPr>
            </w:pPr>
            <w:r w:rsidRPr="008A652A">
              <w:rPr>
                <w:rFonts w:ascii="Times New Roman" w:hAnsi="Times New Roman" w:cs="Times New Roman"/>
              </w:rPr>
              <w:t xml:space="preserve"> 1.  Does the program require that all hazardous energy sources be isolated, locked or tagged, and otherwise disabled before anyone performs any activity where the unexpected energization, startup, or release of stored energy could occur and cause injury?  </w:t>
            </w:r>
            <w:r w:rsidRPr="00C45985">
              <w:rPr>
                <w:rFonts w:ascii="Times New Roman" w:hAnsi="Times New Roman" w:cs="Times New Roman"/>
                <w:color w:val="0066FF"/>
              </w:rPr>
              <w:t>[29 CFR 1910.147(c)(1)]</w:t>
            </w:r>
          </w:p>
          <w:p w:rsidR="008A652A" w:rsidRPr="008A652A" w:rsidRDefault="008A652A" w:rsidP="008A652A">
            <w:pPr>
              <w:pStyle w:val="NoSpacing"/>
              <w:rPr>
                <w:rFonts w:ascii="Times New Roman" w:hAnsi="Times New Roman" w:cs="Times New Roman"/>
              </w:rPr>
            </w:pPr>
          </w:p>
          <w:p w:rsidR="008A652A" w:rsidRPr="008A652A" w:rsidRDefault="008A652A" w:rsidP="008A652A">
            <w:pPr>
              <w:pStyle w:val="NoSpacing"/>
              <w:rPr>
                <w:rFonts w:ascii="Times New Roman" w:hAnsi="Times New Roman" w:cs="Times New Roman"/>
              </w:rPr>
            </w:pPr>
            <w:r>
              <w:rPr>
                <w:rFonts w:ascii="Times New Roman" w:hAnsi="Times New Roman" w:cs="Times New Roman"/>
              </w:rPr>
              <w:t xml:space="preserve"> 2.  </w:t>
            </w:r>
            <w:r w:rsidRPr="008A652A">
              <w:rPr>
                <w:rFonts w:ascii="Times New Roman" w:hAnsi="Times New Roman" w:cs="Times New Roman"/>
              </w:rPr>
              <w:t>Have procedures been developed, documented, and implemented for the control of hazardous energy when working with such equipment?</w:t>
            </w:r>
            <w:r>
              <w:rPr>
                <w:rFonts w:ascii="Times New Roman" w:hAnsi="Times New Roman" w:cs="Times New Roman"/>
              </w:rPr>
              <w:t xml:space="preserve">  </w:t>
            </w:r>
            <w:r w:rsidRPr="00C45985">
              <w:rPr>
                <w:rFonts w:ascii="Times New Roman" w:hAnsi="Times New Roman" w:cs="Times New Roman"/>
                <w:color w:val="0066FF"/>
              </w:rPr>
              <w:t>[29 CFR 1910.147(c)(4)]</w:t>
            </w:r>
          </w:p>
          <w:p w:rsidR="008A652A" w:rsidRPr="008A652A" w:rsidRDefault="008A652A" w:rsidP="008A652A">
            <w:pPr>
              <w:pStyle w:val="NoSpacing"/>
              <w:rPr>
                <w:rFonts w:ascii="Times New Roman" w:hAnsi="Times New Roman" w:cs="Times New Roman"/>
              </w:rPr>
            </w:pPr>
          </w:p>
          <w:p w:rsidR="008A652A" w:rsidRDefault="008A652A" w:rsidP="008A652A">
            <w:pPr>
              <w:pStyle w:val="NoSpacing"/>
              <w:rPr>
                <w:rFonts w:ascii="Times New Roman" w:hAnsi="Times New Roman" w:cs="Times New Roman"/>
              </w:rPr>
            </w:pPr>
            <w:r>
              <w:rPr>
                <w:rFonts w:ascii="Times New Roman" w:hAnsi="Times New Roman" w:cs="Times New Roman"/>
              </w:rPr>
              <w:t xml:space="preserve"> 3.  </w:t>
            </w:r>
            <w:r w:rsidRPr="008A652A">
              <w:rPr>
                <w:rFonts w:ascii="Times New Roman" w:hAnsi="Times New Roman" w:cs="Times New Roman"/>
              </w:rPr>
              <w:t>Do the procedures clearly outline the scope, purpose, responsibility, authorization, rules, and techniques</w:t>
            </w:r>
            <w:r>
              <w:rPr>
                <w:rFonts w:ascii="Times New Roman" w:hAnsi="Times New Roman" w:cs="Times New Roman"/>
              </w:rPr>
              <w:t xml:space="preserve"> </w:t>
            </w:r>
            <w:r w:rsidRPr="008A652A">
              <w:rPr>
                <w:rFonts w:ascii="Times New Roman" w:hAnsi="Times New Roman" w:cs="Times New Roman"/>
              </w:rPr>
              <w:t>to be applied to the control of hazardous energy, and measures to enforce compliance?</w:t>
            </w:r>
          </w:p>
          <w:p w:rsidR="008A652A" w:rsidRPr="00C45985" w:rsidRDefault="008A652A" w:rsidP="008A652A">
            <w:pPr>
              <w:pStyle w:val="NoSpacing"/>
              <w:rPr>
                <w:rFonts w:ascii="Times New Roman" w:hAnsi="Times New Roman" w:cs="Times New Roman"/>
                <w:color w:val="0066FF"/>
              </w:rPr>
            </w:pPr>
            <w:r>
              <w:rPr>
                <w:rFonts w:ascii="Times New Roman" w:hAnsi="Times New Roman" w:cs="Times New Roman"/>
              </w:rPr>
              <w:t xml:space="preserve">  </w:t>
            </w:r>
            <w:r w:rsidRPr="00C45985">
              <w:rPr>
                <w:rFonts w:ascii="Times New Roman" w:hAnsi="Times New Roman" w:cs="Times New Roman"/>
                <w:color w:val="0066FF"/>
              </w:rPr>
              <w:t>[29 CFR 1910.147(c)(4)(ii)]</w:t>
            </w:r>
          </w:p>
          <w:p w:rsidR="008A652A" w:rsidRPr="008A652A" w:rsidRDefault="008A652A" w:rsidP="008A652A">
            <w:pPr>
              <w:pStyle w:val="NoSpacing"/>
              <w:rPr>
                <w:rFonts w:ascii="Times New Roman" w:hAnsi="Times New Roman" w:cs="Times New Roman"/>
              </w:rPr>
            </w:pPr>
          </w:p>
          <w:p w:rsidR="008A652A" w:rsidRDefault="008A652A" w:rsidP="008A652A">
            <w:pPr>
              <w:rPr>
                <w:rFonts w:eastAsia="Verdana"/>
                <w:color w:val="000000"/>
                <w:sz w:val="22"/>
                <w:szCs w:val="22"/>
              </w:rPr>
            </w:pPr>
            <w:r w:rsidRPr="008A652A">
              <w:rPr>
                <w:rFonts w:eastAsia="Verdana"/>
                <w:color w:val="000000"/>
                <w:sz w:val="22"/>
                <w:szCs w:val="22"/>
              </w:rPr>
              <w:t xml:space="preserve"> 4.  Do</w:t>
            </w:r>
            <w:r w:rsidRPr="008A652A">
              <w:rPr>
                <w:rFonts w:eastAsia="Verdana"/>
                <w:color w:val="000000"/>
                <w:spacing w:val="-5"/>
                <w:sz w:val="22"/>
                <w:szCs w:val="22"/>
              </w:rPr>
              <w:t xml:space="preserve"> </w:t>
            </w:r>
            <w:r w:rsidRPr="008A652A">
              <w:rPr>
                <w:rFonts w:eastAsia="Verdana"/>
                <w:color w:val="000000"/>
                <w:spacing w:val="3"/>
                <w:sz w:val="22"/>
                <w:szCs w:val="22"/>
              </w:rPr>
              <w:t>p</w:t>
            </w:r>
            <w:r w:rsidRPr="008A652A">
              <w:rPr>
                <w:rFonts w:eastAsia="Verdana"/>
                <w:color w:val="000000"/>
                <w:spacing w:val="-1"/>
                <w:sz w:val="22"/>
                <w:szCs w:val="22"/>
              </w:rPr>
              <w:t>r</w:t>
            </w:r>
            <w:r w:rsidRPr="008A652A">
              <w:rPr>
                <w:rFonts w:eastAsia="Verdana"/>
                <w:color w:val="000000"/>
                <w:spacing w:val="1"/>
                <w:sz w:val="22"/>
                <w:szCs w:val="22"/>
              </w:rPr>
              <w:t>o</w:t>
            </w:r>
            <w:r w:rsidRPr="008A652A">
              <w:rPr>
                <w:rFonts w:eastAsia="Verdana"/>
                <w:color w:val="000000"/>
                <w:spacing w:val="-1"/>
                <w:sz w:val="22"/>
                <w:szCs w:val="22"/>
              </w:rPr>
              <w:t>ce</w:t>
            </w:r>
            <w:r w:rsidRPr="008A652A">
              <w:rPr>
                <w:rFonts w:eastAsia="Verdana"/>
                <w:color w:val="000000"/>
                <w:spacing w:val="1"/>
                <w:sz w:val="22"/>
                <w:szCs w:val="22"/>
              </w:rPr>
              <w:t>dure</w:t>
            </w:r>
            <w:r w:rsidRPr="008A652A">
              <w:rPr>
                <w:rFonts w:eastAsia="Verdana"/>
                <w:color w:val="000000"/>
                <w:sz w:val="22"/>
                <w:szCs w:val="22"/>
              </w:rPr>
              <w:t>s</w:t>
            </w:r>
            <w:r w:rsidRPr="008A652A">
              <w:rPr>
                <w:rFonts w:eastAsia="Verdana"/>
                <w:color w:val="000000"/>
                <w:spacing w:val="-12"/>
                <w:sz w:val="22"/>
                <w:szCs w:val="22"/>
              </w:rPr>
              <w:t xml:space="preserve"> </w:t>
            </w:r>
            <w:r w:rsidRPr="008A652A">
              <w:rPr>
                <w:rFonts w:eastAsia="Verdana"/>
                <w:color w:val="000000"/>
                <w:spacing w:val="1"/>
                <w:sz w:val="22"/>
                <w:szCs w:val="22"/>
              </w:rPr>
              <w:t>e</w:t>
            </w:r>
            <w:r w:rsidRPr="008A652A">
              <w:rPr>
                <w:rFonts w:eastAsia="Verdana"/>
                <w:color w:val="000000"/>
                <w:sz w:val="22"/>
                <w:szCs w:val="22"/>
              </w:rPr>
              <w:t>x</w:t>
            </w:r>
            <w:r w:rsidRPr="008A652A">
              <w:rPr>
                <w:rFonts w:eastAsia="Verdana"/>
                <w:color w:val="000000"/>
                <w:spacing w:val="3"/>
                <w:sz w:val="22"/>
                <w:szCs w:val="22"/>
              </w:rPr>
              <w:t>i</w:t>
            </w:r>
            <w:r w:rsidRPr="008A652A">
              <w:rPr>
                <w:rFonts w:eastAsia="Verdana"/>
                <w:color w:val="000000"/>
                <w:spacing w:val="-1"/>
                <w:sz w:val="22"/>
                <w:szCs w:val="22"/>
              </w:rPr>
              <w:t>s</w:t>
            </w:r>
            <w:r w:rsidRPr="008A652A">
              <w:rPr>
                <w:rFonts w:eastAsia="Verdana"/>
                <w:color w:val="000000"/>
                <w:sz w:val="22"/>
                <w:szCs w:val="22"/>
              </w:rPr>
              <w:t>t</w:t>
            </w:r>
            <w:r w:rsidRPr="008A652A">
              <w:rPr>
                <w:rFonts w:eastAsia="Verdana"/>
                <w:color w:val="000000"/>
                <w:spacing w:val="-5"/>
                <w:sz w:val="22"/>
                <w:szCs w:val="22"/>
              </w:rPr>
              <w:t xml:space="preserve"> </w:t>
            </w:r>
            <w:r w:rsidRPr="008A652A">
              <w:rPr>
                <w:rFonts w:eastAsia="Verdana"/>
                <w:color w:val="000000"/>
                <w:spacing w:val="-1"/>
                <w:sz w:val="22"/>
                <w:szCs w:val="22"/>
              </w:rPr>
              <w:t>f</w:t>
            </w:r>
            <w:r w:rsidRPr="008A652A">
              <w:rPr>
                <w:rFonts w:eastAsia="Verdana"/>
                <w:color w:val="000000"/>
                <w:spacing w:val="1"/>
                <w:sz w:val="22"/>
                <w:szCs w:val="22"/>
              </w:rPr>
              <w:t>o</w:t>
            </w:r>
            <w:r w:rsidRPr="008A652A">
              <w:rPr>
                <w:rFonts w:eastAsia="Verdana"/>
                <w:color w:val="000000"/>
                <w:sz w:val="22"/>
                <w:szCs w:val="22"/>
              </w:rPr>
              <w:t>r</w:t>
            </w:r>
            <w:r w:rsidRPr="008A652A">
              <w:rPr>
                <w:rFonts w:eastAsia="Verdana"/>
                <w:color w:val="000000"/>
                <w:spacing w:val="-3"/>
                <w:sz w:val="22"/>
                <w:szCs w:val="22"/>
              </w:rPr>
              <w:t xml:space="preserve"> </w:t>
            </w:r>
            <w:r w:rsidRPr="008A652A">
              <w:rPr>
                <w:rFonts w:eastAsia="Verdana"/>
                <w:color w:val="000000"/>
                <w:spacing w:val="-1"/>
                <w:sz w:val="22"/>
                <w:szCs w:val="22"/>
              </w:rPr>
              <w:t>s</w:t>
            </w:r>
            <w:r w:rsidRPr="008A652A">
              <w:rPr>
                <w:rFonts w:eastAsia="Verdana"/>
                <w:color w:val="000000"/>
                <w:spacing w:val="1"/>
                <w:sz w:val="22"/>
                <w:szCs w:val="22"/>
              </w:rPr>
              <w:t>hut</w:t>
            </w:r>
            <w:r w:rsidRPr="008A652A">
              <w:rPr>
                <w:rFonts w:eastAsia="Verdana"/>
                <w:color w:val="000000"/>
                <w:spacing w:val="-2"/>
                <w:sz w:val="22"/>
                <w:szCs w:val="22"/>
              </w:rPr>
              <w:t>t</w:t>
            </w:r>
            <w:r w:rsidRPr="008A652A">
              <w:rPr>
                <w:rFonts w:eastAsia="Verdana"/>
                <w:color w:val="000000"/>
                <w:spacing w:val="3"/>
                <w:sz w:val="22"/>
                <w:szCs w:val="22"/>
              </w:rPr>
              <w:t>i</w:t>
            </w:r>
            <w:r w:rsidRPr="008A652A">
              <w:rPr>
                <w:rFonts w:eastAsia="Verdana"/>
                <w:color w:val="000000"/>
                <w:spacing w:val="1"/>
                <w:sz w:val="22"/>
                <w:szCs w:val="22"/>
              </w:rPr>
              <w:t>n</w:t>
            </w:r>
            <w:r w:rsidRPr="008A652A">
              <w:rPr>
                <w:rFonts w:eastAsia="Verdana"/>
                <w:color w:val="000000"/>
                <w:sz w:val="22"/>
                <w:szCs w:val="22"/>
              </w:rPr>
              <w:t>g</w:t>
            </w:r>
            <w:r w:rsidRPr="008A652A">
              <w:rPr>
                <w:rFonts w:eastAsia="Verdana"/>
                <w:color w:val="000000"/>
                <w:spacing w:val="-8"/>
                <w:sz w:val="22"/>
                <w:szCs w:val="22"/>
              </w:rPr>
              <w:t xml:space="preserve"> </w:t>
            </w:r>
            <w:r w:rsidRPr="008A652A">
              <w:rPr>
                <w:rFonts w:eastAsia="Verdana"/>
                <w:color w:val="000000"/>
                <w:spacing w:val="1"/>
                <w:sz w:val="22"/>
                <w:szCs w:val="22"/>
              </w:rPr>
              <w:t>d</w:t>
            </w:r>
            <w:r w:rsidRPr="008A652A">
              <w:rPr>
                <w:rFonts w:eastAsia="Verdana"/>
                <w:color w:val="000000"/>
                <w:spacing w:val="-1"/>
                <w:sz w:val="22"/>
                <w:szCs w:val="22"/>
              </w:rPr>
              <w:t>o</w:t>
            </w:r>
            <w:r w:rsidRPr="008A652A">
              <w:rPr>
                <w:rFonts w:eastAsia="Verdana"/>
                <w:color w:val="000000"/>
                <w:sz w:val="22"/>
                <w:szCs w:val="22"/>
              </w:rPr>
              <w:t>w</w:t>
            </w:r>
            <w:r w:rsidRPr="008A652A">
              <w:rPr>
                <w:rFonts w:eastAsia="Verdana"/>
                <w:color w:val="000000"/>
                <w:spacing w:val="1"/>
                <w:sz w:val="22"/>
                <w:szCs w:val="22"/>
              </w:rPr>
              <w:t>n</w:t>
            </w:r>
            <w:r w:rsidRPr="008A652A">
              <w:rPr>
                <w:rFonts w:eastAsia="Verdana"/>
                <w:color w:val="000000"/>
                <w:sz w:val="22"/>
                <w:szCs w:val="22"/>
              </w:rPr>
              <w:t>,</w:t>
            </w:r>
            <w:r w:rsidRPr="008A652A">
              <w:rPr>
                <w:rFonts w:eastAsia="Verdana"/>
                <w:color w:val="000000"/>
                <w:spacing w:val="-7"/>
                <w:sz w:val="22"/>
                <w:szCs w:val="22"/>
              </w:rPr>
              <w:t xml:space="preserve"> </w:t>
            </w:r>
            <w:r w:rsidRPr="008A652A">
              <w:rPr>
                <w:rFonts w:eastAsia="Verdana"/>
                <w:color w:val="000000"/>
                <w:spacing w:val="3"/>
                <w:sz w:val="22"/>
                <w:szCs w:val="22"/>
              </w:rPr>
              <w:t>i</w:t>
            </w:r>
            <w:r w:rsidRPr="008A652A">
              <w:rPr>
                <w:rFonts w:eastAsia="Verdana"/>
                <w:color w:val="000000"/>
                <w:spacing w:val="-1"/>
                <w:sz w:val="22"/>
                <w:szCs w:val="22"/>
              </w:rPr>
              <w:t>so</w:t>
            </w:r>
            <w:r w:rsidRPr="008A652A">
              <w:rPr>
                <w:rFonts w:eastAsia="Verdana"/>
                <w:color w:val="000000"/>
                <w:spacing w:val="3"/>
                <w:sz w:val="22"/>
                <w:szCs w:val="22"/>
              </w:rPr>
              <w:t>l</w:t>
            </w:r>
            <w:r w:rsidRPr="008A652A">
              <w:rPr>
                <w:rFonts w:eastAsia="Verdana"/>
                <w:color w:val="000000"/>
                <w:sz w:val="22"/>
                <w:szCs w:val="22"/>
              </w:rPr>
              <w:t>a</w:t>
            </w:r>
            <w:r w:rsidRPr="008A652A">
              <w:rPr>
                <w:rFonts w:eastAsia="Verdana"/>
                <w:color w:val="000000"/>
                <w:spacing w:val="-2"/>
                <w:sz w:val="22"/>
                <w:szCs w:val="22"/>
              </w:rPr>
              <w:t>t</w:t>
            </w:r>
            <w:r w:rsidRPr="008A652A">
              <w:rPr>
                <w:rFonts w:eastAsia="Verdana"/>
                <w:color w:val="000000"/>
                <w:spacing w:val="3"/>
                <w:sz w:val="22"/>
                <w:szCs w:val="22"/>
              </w:rPr>
              <w:t>i</w:t>
            </w:r>
            <w:r w:rsidRPr="008A652A">
              <w:rPr>
                <w:rFonts w:eastAsia="Verdana"/>
                <w:color w:val="000000"/>
                <w:spacing w:val="1"/>
                <w:sz w:val="22"/>
                <w:szCs w:val="22"/>
              </w:rPr>
              <w:t>n</w:t>
            </w:r>
            <w:r w:rsidRPr="008A652A">
              <w:rPr>
                <w:rFonts w:eastAsia="Verdana"/>
                <w:color w:val="000000"/>
                <w:spacing w:val="-2"/>
                <w:sz w:val="22"/>
                <w:szCs w:val="22"/>
              </w:rPr>
              <w:t>g</w:t>
            </w:r>
            <w:r w:rsidRPr="008A652A">
              <w:rPr>
                <w:rFonts w:eastAsia="Verdana"/>
                <w:color w:val="000000"/>
                <w:sz w:val="22"/>
                <w:szCs w:val="22"/>
              </w:rPr>
              <w:t xml:space="preserve">, </w:t>
            </w:r>
            <w:r w:rsidRPr="008A652A">
              <w:rPr>
                <w:rFonts w:eastAsia="Verdana"/>
                <w:color w:val="000000"/>
                <w:spacing w:val="1"/>
                <w:sz w:val="22"/>
                <w:szCs w:val="22"/>
              </w:rPr>
              <w:t>b</w:t>
            </w:r>
            <w:r w:rsidRPr="008A652A">
              <w:rPr>
                <w:rFonts w:eastAsia="Verdana"/>
                <w:color w:val="000000"/>
                <w:spacing w:val="3"/>
                <w:sz w:val="22"/>
                <w:szCs w:val="22"/>
              </w:rPr>
              <w:t>l</w:t>
            </w:r>
            <w:r w:rsidRPr="008A652A">
              <w:rPr>
                <w:rFonts w:eastAsia="Verdana"/>
                <w:color w:val="000000"/>
                <w:spacing w:val="-1"/>
                <w:sz w:val="22"/>
                <w:szCs w:val="22"/>
              </w:rPr>
              <w:t>oc</w:t>
            </w:r>
            <w:r w:rsidRPr="008A652A">
              <w:rPr>
                <w:rFonts w:eastAsia="Verdana"/>
                <w:color w:val="000000"/>
                <w:sz w:val="22"/>
                <w:szCs w:val="22"/>
              </w:rPr>
              <w:t>k</w:t>
            </w:r>
            <w:r w:rsidRPr="008A652A">
              <w:rPr>
                <w:rFonts w:eastAsia="Verdana"/>
                <w:color w:val="000000"/>
                <w:spacing w:val="3"/>
                <w:sz w:val="22"/>
                <w:szCs w:val="22"/>
              </w:rPr>
              <w:t>i</w:t>
            </w:r>
            <w:r w:rsidRPr="008A652A">
              <w:rPr>
                <w:rFonts w:eastAsia="Verdana"/>
                <w:color w:val="000000"/>
                <w:spacing w:val="1"/>
                <w:sz w:val="22"/>
                <w:szCs w:val="22"/>
              </w:rPr>
              <w:t>ng</w:t>
            </w:r>
            <w:r w:rsidRPr="008A652A">
              <w:rPr>
                <w:rFonts w:eastAsia="Verdana"/>
                <w:color w:val="000000"/>
                <w:sz w:val="22"/>
                <w:szCs w:val="22"/>
              </w:rPr>
              <w:t>,</w:t>
            </w:r>
            <w:r w:rsidRPr="008A652A">
              <w:rPr>
                <w:rFonts w:eastAsia="Verdana"/>
                <w:color w:val="000000"/>
                <w:spacing w:val="-10"/>
                <w:sz w:val="22"/>
                <w:szCs w:val="22"/>
              </w:rPr>
              <w:t xml:space="preserve"> </w:t>
            </w:r>
            <w:r w:rsidRPr="008A652A">
              <w:rPr>
                <w:rFonts w:eastAsia="Verdana"/>
                <w:color w:val="000000"/>
                <w:sz w:val="22"/>
                <w:szCs w:val="22"/>
              </w:rPr>
              <w:t>a</w:t>
            </w:r>
            <w:r w:rsidRPr="008A652A">
              <w:rPr>
                <w:rFonts w:eastAsia="Verdana"/>
                <w:color w:val="000000"/>
                <w:spacing w:val="1"/>
                <w:sz w:val="22"/>
                <w:szCs w:val="22"/>
              </w:rPr>
              <w:t>n</w:t>
            </w:r>
            <w:r w:rsidRPr="008A652A">
              <w:rPr>
                <w:rFonts w:eastAsia="Verdana"/>
                <w:color w:val="000000"/>
                <w:sz w:val="22"/>
                <w:szCs w:val="22"/>
              </w:rPr>
              <w:t>d</w:t>
            </w:r>
            <w:r w:rsidRPr="008A652A">
              <w:rPr>
                <w:rFonts w:eastAsia="Verdana"/>
                <w:color w:val="000000"/>
                <w:spacing w:val="-4"/>
                <w:sz w:val="22"/>
                <w:szCs w:val="22"/>
              </w:rPr>
              <w:t xml:space="preserve"> </w:t>
            </w:r>
            <w:r w:rsidRPr="008A652A">
              <w:rPr>
                <w:rFonts w:eastAsia="Verdana"/>
                <w:color w:val="000000"/>
                <w:spacing w:val="-1"/>
                <w:sz w:val="22"/>
                <w:szCs w:val="22"/>
              </w:rPr>
              <w:t>sec</w:t>
            </w:r>
            <w:r w:rsidRPr="008A652A">
              <w:rPr>
                <w:rFonts w:eastAsia="Verdana"/>
                <w:color w:val="000000"/>
                <w:spacing w:val="1"/>
                <w:sz w:val="22"/>
                <w:szCs w:val="22"/>
              </w:rPr>
              <w:t>u</w:t>
            </w:r>
            <w:r w:rsidRPr="008A652A">
              <w:rPr>
                <w:rFonts w:eastAsia="Verdana"/>
                <w:color w:val="000000"/>
                <w:spacing w:val="-1"/>
                <w:sz w:val="22"/>
                <w:szCs w:val="22"/>
              </w:rPr>
              <w:t>r</w:t>
            </w:r>
            <w:r w:rsidRPr="008A652A">
              <w:rPr>
                <w:rFonts w:eastAsia="Verdana"/>
                <w:color w:val="000000"/>
                <w:spacing w:val="3"/>
                <w:sz w:val="22"/>
                <w:szCs w:val="22"/>
              </w:rPr>
              <w:t>i</w:t>
            </w:r>
            <w:r w:rsidRPr="008A652A">
              <w:rPr>
                <w:rFonts w:eastAsia="Verdana"/>
                <w:color w:val="000000"/>
                <w:spacing w:val="1"/>
                <w:sz w:val="22"/>
                <w:szCs w:val="22"/>
              </w:rPr>
              <w:t>n</w:t>
            </w:r>
            <w:r w:rsidRPr="008A652A">
              <w:rPr>
                <w:rFonts w:eastAsia="Verdana"/>
                <w:color w:val="000000"/>
                <w:sz w:val="22"/>
                <w:szCs w:val="22"/>
              </w:rPr>
              <w:t>g</w:t>
            </w:r>
            <w:r w:rsidRPr="008A652A">
              <w:rPr>
                <w:rFonts w:eastAsia="Verdana"/>
                <w:color w:val="000000"/>
                <w:spacing w:val="-8"/>
                <w:sz w:val="22"/>
                <w:szCs w:val="22"/>
              </w:rPr>
              <w:t xml:space="preserve"> </w:t>
            </w:r>
            <w:r w:rsidRPr="008A652A">
              <w:rPr>
                <w:rFonts w:eastAsia="Verdana"/>
                <w:color w:val="000000"/>
                <w:spacing w:val="1"/>
                <w:sz w:val="22"/>
                <w:szCs w:val="22"/>
              </w:rPr>
              <w:t>(</w:t>
            </w:r>
            <w:r w:rsidRPr="008A652A">
              <w:rPr>
                <w:rFonts w:eastAsia="Verdana"/>
                <w:color w:val="000000"/>
                <w:spacing w:val="3"/>
                <w:sz w:val="22"/>
                <w:szCs w:val="22"/>
              </w:rPr>
              <w:t>l</w:t>
            </w:r>
            <w:r w:rsidRPr="008A652A">
              <w:rPr>
                <w:rFonts w:eastAsia="Verdana"/>
                <w:color w:val="000000"/>
                <w:spacing w:val="-1"/>
                <w:sz w:val="22"/>
                <w:szCs w:val="22"/>
              </w:rPr>
              <w:t>oc</w:t>
            </w:r>
            <w:r w:rsidRPr="008A652A">
              <w:rPr>
                <w:rFonts w:eastAsia="Verdana"/>
                <w:color w:val="000000"/>
                <w:sz w:val="22"/>
                <w:szCs w:val="22"/>
              </w:rPr>
              <w:t>ks</w:t>
            </w:r>
            <w:r w:rsidRPr="008A652A">
              <w:rPr>
                <w:rFonts w:eastAsia="Verdana"/>
                <w:color w:val="000000"/>
                <w:spacing w:val="-7"/>
                <w:sz w:val="22"/>
                <w:szCs w:val="22"/>
              </w:rPr>
              <w:t xml:space="preserve"> </w:t>
            </w:r>
            <w:r w:rsidRPr="008A652A">
              <w:rPr>
                <w:rFonts w:eastAsia="Verdana"/>
                <w:color w:val="000000"/>
                <w:sz w:val="22"/>
                <w:szCs w:val="22"/>
              </w:rPr>
              <w:t>a</w:t>
            </w:r>
            <w:r w:rsidRPr="008A652A">
              <w:rPr>
                <w:rFonts w:eastAsia="Verdana"/>
                <w:color w:val="000000"/>
                <w:spacing w:val="1"/>
                <w:sz w:val="22"/>
                <w:szCs w:val="22"/>
              </w:rPr>
              <w:t>n</w:t>
            </w:r>
            <w:r w:rsidRPr="008A652A">
              <w:rPr>
                <w:rFonts w:eastAsia="Verdana"/>
                <w:color w:val="000000"/>
                <w:sz w:val="22"/>
                <w:szCs w:val="22"/>
              </w:rPr>
              <w:t>d</w:t>
            </w:r>
            <w:r w:rsidRPr="008A652A">
              <w:rPr>
                <w:rFonts w:eastAsia="Verdana"/>
                <w:color w:val="000000"/>
                <w:spacing w:val="-4"/>
                <w:sz w:val="22"/>
                <w:szCs w:val="22"/>
              </w:rPr>
              <w:t xml:space="preserve"> </w:t>
            </w:r>
            <w:r w:rsidRPr="008A652A">
              <w:rPr>
                <w:rFonts w:eastAsia="Verdana"/>
                <w:color w:val="000000"/>
                <w:spacing w:val="1"/>
                <w:sz w:val="22"/>
                <w:szCs w:val="22"/>
              </w:rPr>
              <w:t>t</w:t>
            </w:r>
            <w:r w:rsidRPr="008A652A">
              <w:rPr>
                <w:rFonts w:eastAsia="Verdana"/>
                <w:color w:val="000000"/>
                <w:sz w:val="22"/>
                <w:szCs w:val="22"/>
              </w:rPr>
              <w:t>a</w:t>
            </w:r>
            <w:r w:rsidRPr="008A652A">
              <w:rPr>
                <w:rFonts w:eastAsia="Verdana"/>
                <w:color w:val="000000"/>
                <w:spacing w:val="1"/>
                <w:sz w:val="22"/>
                <w:szCs w:val="22"/>
              </w:rPr>
              <w:t>g</w:t>
            </w:r>
            <w:r w:rsidRPr="008A652A">
              <w:rPr>
                <w:rFonts w:eastAsia="Verdana"/>
                <w:color w:val="000000"/>
                <w:spacing w:val="-1"/>
                <w:sz w:val="22"/>
                <w:szCs w:val="22"/>
              </w:rPr>
              <w:t>s</w:t>
            </w:r>
            <w:r w:rsidRPr="008A652A">
              <w:rPr>
                <w:rFonts w:eastAsia="Verdana"/>
                <w:color w:val="000000"/>
                <w:sz w:val="22"/>
                <w:szCs w:val="22"/>
              </w:rPr>
              <w:t>)</w:t>
            </w:r>
            <w:r w:rsidRPr="008A652A">
              <w:rPr>
                <w:rFonts w:eastAsia="Verdana"/>
                <w:color w:val="000000"/>
                <w:spacing w:val="-3"/>
                <w:sz w:val="22"/>
                <w:szCs w:val="22"/>
              </w:rPr>
              <w:t xml:space="preserve"> </w:t>
            </w:r>
            <w:r w:rsidRPr="008A652A">
              <w:rPr>
                <w:rFonts w:eastAsia="Verdana"/>
                <w:color w:val="000000"/>
                <w:spacing w:val="-1"/>
                <w:sz w:val="22"/>
                <w:szCs w:val="22"/>
              </w:rPr>
              <w:t>e</w:t>
            </w:r>
            <w:r w:rsidRPr="008A652A">
              <w:rPr>
                <w:rFonts w:eastAsia="Verdana"/>
                <w:color w:val="000000"/>
                <w:spacing w:val="1"/>
                <w:sz w:val="22"/>
                <w:szCs w:val="22"/>
              </w:rPr>
              <w:t>ne</w:t>
            </w:r>
            <w:r w:rsidRPr="008A652A">
              <w:rPr>
                <w:rFonts w:eastAsia="Verdana"/>
                <w:color w:val="000000"/>
                <w:spacing w:val="-1"/>
                <w:sz w:val="22"/>
                <w:szCs w:val="22"/>
              </w:rPr>
              <w:t>r</w:t>
            </w:r>
            <w:r w:rsidRPr="008A652A">
              <w:rPr>
                <w:rFonts w:eastAsia="Verdana"/>
                <w:color w:val="000000"/>
                <w:spacing w:val="1"/>
                <w:sz w:val="22"/>
                <w:szCs w:val="22"/>
              </w:rPr>
              <w:t>g</w:t>
            </w:r>
            <w:r w:rsidRPr="008A652A">
              <w:rPr>
                <w:rFonts w:eastAsia="Verdana"/>
                <w:color w:val="000000"/>
                <w:spacing w:val="2"/>
                <w:sz w:val="22"/>
                <w:szCs w:val="22"/>
              </w:rPr>
              <w:t>y</w:t>
            </w:r>
            <w:r w:rsidRPr="008A652A">
              <w:rPr>
                <w:rFonts w:eastAsia="Verdana"/>
                <w:color w:val="000000"/>
                <w:sz w:val="22"/>
                <w:szCs w:val="22"/>
              </w:rPr>
              <w:t>?</w:t>
            </w:r>
          </w:p>
          <w:p w:rsidR="008A652A" w:rsidRPr="00C45985" w:rsidRDefault="008A652A" w:rsidP="008A652A">
            <w:pPr>
              <w:rPr>
                <w:color w:val="0066FF"/>
                <w:sz w:val="22"/>
                <w:szCs w:val="22"/>
              </w:rPr>
            </w:pPr>
            <w:r>
              <w:rPr>
                <w:rFonts w:eastAsia="Verdana"/>
                <w:color w:val="000000"/>
                <w:sz w:val="22"/>
                <w:szCs w:val="22"/>
              </w:rPr>
              <w:t xml:space="preserve"> </w:t>
            </w:r>
            <w:r w:rsidRPr="008A652A">
              <w:rPr>
                <w:rFonts w:eastAsia="Verdana"/>
                <w:color w:val="000000"/>
                <w:sz w:val="22"/>
                <w:szCs w:val="22"/>
              </w:rPr>
              <w:t xml:space="preserve"> </w:t>
            </w:r>
            <w:r w:rsidRPr="00C45985">
              <w:rPr>
                <w:rFonts w:eastAsia="Verdana"/>
                <w:color w:val="0066FF"/>
                <w:spacing w:val="1"/>
                <w:sz w:val="22"/>
                <w:szCs w:val="22"/>
              </w:rPr>
              <w:t>[2</w:t>
            </w:r>
            <w:r w:rsidRPr="00C45985">
              <w:rPr>
                <w:rFonts w:eastAsia="Verdana"/>
                <w:color w:val="0066FF"/>
                <w:sz w:val="22"/>
                <w:szCs w:val="22"/>
              </w:rPr>
              <w:t>9</w:t>
            </w:r>
            <w:r w:rsidRPr="00C45985">
              <w:rPr>
                <w:rFonts w:eastAsia="Verdana"/>
                <w:color w:val="0066FF"/>
                <w:spacing w:val="-3"/>
                <w:sz w:val="22"/>
                <w:szCs w:val="22"/>
              </w:rPr>
              <w:t xml:space="preserve"> </w:t>
            </w:r>
            <w:r w:rsidRPr="00C45985">
              <w:rPr>
                <w:rFonts w:eastAsia="Verdana"/>
                <w:color w:val="0066FF"/>
                <w:sz w:val="22"/>
                <w:szCs w:val="22"/>
              </w:rPr>
              <w:t>C</w:t>
            </w:r>
            <w:r w:rsidRPr="00C45985">
              <w:rPr>
                <w:rFonts w:eastAsia="Verdana"/>
                <w:color w:val="0066FF"/>
                <w:spacing w:val="1"/>
                <w:sz w:val="22"/>
                <w:szCs w:val="22"/>
              </w:rPr>
              <w:t>F</w:t>
            </w:r>
            <w:r w:rsidRPr="00C45985">
              <w:rPr>
                <w:rFonts w:eastAsia="Verdana"/>
                <w:color w:val="0066FF"/>
                <w:sz w:val="22"/>
                <w:szCs w:val="22"/>
              </w:rPr>
              <w:t>R</w:t>
            </w:r>
            <w:r w:rsidRPr="00C45985">
              <w:rPr>
                <w:rFonts w:eastAsia="Verdana"/>
                <w:color w:val="0066FF"/>
                <w:spacing w:val="-4"/>
                <w:sz w:val="22"/>
                <w:szCs w:val="22"/>
              </w:rPr>
              <w:t xml:space="preserve"> </w:t>
            </w:r>
            <w:r w:rsidRPr="00C45985">
              <w:rPr>
                <w:rFonts w:eastAsia="Verdana"/>
                <w:color w:val="0066FF"/>
                <w:spacing w:val="1"/>
                <w:sz w:val="22"/>
                <w:szCs w:val="22"/>
              </w:rPr>
              <w:t>1</w:t>
            </w:r>
            <w:r w:rsidRPr="00C45985">
              <w:rPr>
                <w:rFonts w:eastAsia="Verdana"/>
                <w:color w:val="0066FF"/>
                <w:sz w:val="22"/>
                <w:szCs w:val="22"/>
              </w:rPr>
              <w:t>91</w:t>
            </w:r>
            <w:r w:rsidRPr="00C45985">
              <w:rPr>
                <w:rFonts w:eastAsia="Verdana"/>
                <w:color w:val="0066FF"/>
                <w:spacing w:val="1"/>
                <w:sz w:val="22"/>
                <w:szCs w:val="22"/>
              </w:rPr>
              <w:t>0</w:t>
            </w:r>
            <w:r w:rsidRPr="00C45985">
              <w:rPr>
                <w:rFonts w:eastAsia="Verdana"/>
                <w:color w:val="0066FF"/>
                <w:spacing w:val="-1"/>
                <w:sz w:val="22"/>
                <w:szCs w:val="22"/>
              </w:rPr>
              <w:t>.</w:t>
            </w:r>
            <w:r w:rsidRPr="00C45985">
              <w:rPr>
                <w:rFonts w:eastAsia="Verdana"/>
                <w:color w:val="0066FF"/>
                <w:spacing w:val="1"/>
                <w:sz w:val="22"/>
                <w:szCs w:val="22"/>
              </w:rPr>
              <w:t>1</w:t>
            </w:r>
            <w:r w:rsidRPr="00C45985">
              <w:rPr>
                <w:rFonts w:eastAsia="Verdana"/>
                <w:color w:val="0066FF"/>
                <w:sz w:val="22"/>
                <w:szCs w:val="22"/>
              </w:rPr>
              <w:t>4</w:t>
            </w:r>
            <w:r w:rsidRPr="00C45985">
              <w:rPr>
                <w:rFonts w:eastAsia="Verdana"/>
                <w:color w:val="0066FF"/>
                <w:spacing w:val="1"/>
                <w:sz w:val="22"/>
                <w:szCs w:val="22"/>
              </w:rPr>
              <w:t>7(</w:t>
            </w:r>
            <w:r w:rsidRPr="00C45985">
              <w:rPr>
                <w:rFonts w:eastAsia="Verdana"/>
                <w:color w:val="0066FF"/>
                <w:spacing w:val="-1"/>
                <w:sz w:val="22"/>
                <w:szCs w:val="22"/>
              </w:rPr>
              <w:t>c</w:t>
            </w:r>
            <w:r w:rsidRPr="00C45985">
              <w:rPr>
                <w:rFonts w:eastAsia="Verdana"/>
                <w:color w:val="0066FF"/>
                <w:spacing w:val="1"/>
                <w:sz w:val="22"/>
                <w:szCs w:val="22"/>
              </w:rPr>
              <w:t>)(4)(ii)(</w:t>
            </w:r>
            <w:r w:rsidRPr="00C45985">
              <w:rPr>
                <w:rFonts w:eastAsia="Verdana"/>
                <w:color w:val="0066FF"/>
                <w:sz w:val="22"/>
                <w:szCs w:val="22"/>
              </w:rPr>
              <w:t>B</w:t>
            </w:r>
            <w:r w:rsidRPr="00C45985">
              <w:rPr>
                <w:rFonts w:eastAsia="Verdana"/>
                <w:color w:val="0066FF"/>
                <w:spacing w:val="1"/>
                <w:sz w:val="22"/>
                <w:szCs w:val="22"/>
              </w:rPr>
              <w:t>)</w:t>
            </w:r>
            <w:r w:rsidRPr="00C45985">
              <w:rPr>
                <w:rFonts w:eastAsia="Verdana"/>
                <w:color w:val="0066FF"/>
                <w:sz w:val="22"/>
                <w:szCs w:val="22"/>
              </w:rPr>
              <w:t>]</w:t>
            </w:r>
          </w:p>
          <w:p w:rsidR="008A652A" w:rsidRPr="008A652A" w:rsidRDefault="008A652A" w:rsidP="008A652A">
            <w:pPr>
              <w:rPr>
                <w:sz w:val="22"/>
                <w:szCs w:val="22"/>
              </w:rPr>
            </w:pPr>
          </w:p>
          <w:p w:rsidR="008A652A" w:rsidRPr="008A652A" w:rsidRDefault="008A652A" w:rsidP="008A652A">
            <w:pPr>
              <w:rPr>
                <w:sz w:val="22"/>
                <w:szCs w:val="22"/>
              </w:rPr>
            </w:pPr>
            <w:r w:rsidRPr="008A652A">
              <w:rPr>
                <w:sz w:val="22"/>
                <w:szCs w:val="22"/>
              </w:rPr>
              <w:t xml:space="preserve"> 5.  </w:t>
            </w:r>
            <w:r w:rsidRPr="008A652A">
              <w:rPr>
                <w:rFonts w:eastAsia="Verdana"/>
                <w:color w:val="000000"/>
                <w:sz w:val="22"/>
                <w:szCs w:val="22"/>
              </w:rPr>
              <w:t>Do</w:t>
            </w:r>
            <w:r w:rsidRPr="008A652A">
              <w:rPr>
                <w:rFonts w:eastAsia="Verdana"/>
                <w:color w:val="000000"/>
                <w:spacing w:val="-5"/>
                <w:sz w:val="22"/>
                <w:szCs w:val="22"/>
              </w:rPr>
              <w:t xml:space="preserve"> </w:t>
            </w:r>
            <w:r w:rsidRPr="008A652A">
              <w:rPr>
                <w:rFonts w:eastAsia="Verdana"/>
                <w:color w:val="000000"/>
                <w:spacing w:val="3"/>
                <w:sz w:val="22"/>
                <w:szCs w:val="22"/>
              </w:rPr>
              <w:t>p</w:t>
            </w:r>
            <w:r w:rsidRPr="008A652A">
              <w:rPr>
                <w:rFonts w:eastAsia="Verdana"/>
                <w:color w:val="000000"/>
                <w:spacing w:val="-1"/>
                <w:sz w:val="22"/>
                <w:szCs w:val="22"/>
              </w:rPr>
              <w:t>r</w:t>
            </w:r>
            <w:r w:rsidRPr="008A652A">
              <w:rPr>
                <w:rFonts w:eastAsia="Verdana"/>
                <w:color w:val="000000"/>
                <w:spacing w:val="1"/>
                <w:sz w:val="22"/>
                <w:szCs w:val="22"/>
              </w:rPr>
              <w:t>o</w:t>
            </w:r>
            <w:r w:rsidRPr="008A652A">
              <w:rPr>
                <w:rFonts w:eastAsia="Verdana"/>
                <w:color w:val="000000"/>
                <w:spacing w:val="-1"/>
                <w:sz w:val="22"/>
                <w:szCs w:val="22"/>
              </w:rPr>
              <w:t>ce</w:t>
            </w:r>
            <w:r w:rsidRPr="008A652A">
              <w:rPr>
                <w:rFonts w:eastAsia="Verdana"/>
                <w:color w:val="000000"/>
                <w:spacing w:val="1"/>
                <w:sz w:val="22"/>
                <w:szCs w:val="22"/>
              </w:rPr>
              <w:t>dure</w:t>
            </w:r>
            <w:r w:rsidRPr="008A652A">
              <w:rPr>
                <w:rFonts w:eastAsia="Verdana"/>
                <w:color w:val="000000"/>
                <w:sz w:val="22"/>
                <w:szCs w:val="22"/>
              </w:rPr>
              <w:t>s</w:t>
            </w:r>
            <w:r w:rsidRPr="008A652A">
              <w:rPr>
                <w:rFonts w:eastAsia="Verdana"/>
                <w:color w:val="000000"/>
                <w:spacing w:val="-12"/>
                <w:sz w:val="22"/>
                <w:szCs w:val="22"/>
              </w:rPr>
              <w:t xml:space="preserve"> </w:t>
            </w:r>
            <w:r w:rsidRPr="008A652A">
              <w:rPr>
                <w:rFonts w:eastAsia="Verdana"/>
                <w:color w:val="000000"/>
                <w:spacing w:val="1"/>
                <w:sz w:val="22"/>
                <w:szCs w:val="22"/>
              </w:rPr>
              <w:t>e</w:t>
            </w:r>
            <w:r w:rsidRPr="008A652A">
              <w:rPr>
                <w:rFonts w:eastAsia="Verdana"/>
                <w:color w:val="000000"/>
                <w:sz w:val="22"/>
                <w:szCs w:val="22"/>
              </w:rPr>
              <w:t>x</w:t>
            </w:r>
            <w:r w:rsidRPr="008A652A">
              <w:rPr>
                <w:rFonts w:eastAsia="Verdana"/>
                <w:color w:val="000000"/>
                <w:spacing w:val="3"/>
                <w:sz w:val="22"/>
                <w:szCs w:val="22"/>
              </w:rPr>
              <w:t>i</w:t>
            </w:r>
            <w:r w:rsidRPr="008A652A">
              <w:rPr>
                <w:rFonts w:eastAsia="Verdana"/>
                <w:color w:val="000000"/>
                <w:spacing w:val="-1"/>
                <w:sz w:val="22"/>
                <w:szCs w:val="22"/>
              </w:rPr>
              <w:t>s</w:t>
            </w:r>
            <w:r w:rsidRPr="008A652A">
              <w:rPr>
                <w:rFonts w:eastAsia="Verdana"/>
                <w:color w:val="000000"/>
                <w:sz w:val="22"/>
                <w:szCs w:val="22"/>
              </w:rPr>
              <w:t>t</w:t>
            </w:r>
            <w:r w:rsidRPr="008A652A">
              <w:rPr>
                <w:rFonts w:eastAsia="Verdana"/>
                <w:color w:val="000000"/>
                <w:spacing w:val="-5"/>
                <w:sz w:val="22"/>
                <w:szCs w:val="22"/>
              </w:rPr>
              <w:t xml:space="preserve"> </w:t>
            </w:r>
            <w:r w:rsidRPr="008A652A">
              <w:rPr>
                <w:rFonts w:eastAsia="Verdana"/>
                <w:color w:val="000000"/>
                <w:sz w:val="22"/>
                <w:szCs w:val="22"/>
              </w:rPr>
              <w:t>a</w:t>
            </w:r>
            <w:r w:rsidRPr="008A652A">
              <w:rPr>
                <w:rFonts w:eastAsia="Verdana"/>
                <w:color w:val="000000"/>
                <w:spacing w:val="1"/>
                <w:sz w:val="22"/>
                <w:szCs w:val="22"/>
              </w:rPr>
              <w:t>n</w:t>
            </w:r>
            <w:r w:rsidRPr="008A652A">
              <w:rPr>
                <w:rFonts w:eastAsia="Verdana"/>
                <w:color w:val="000000"/>
                <w:sz w:val="22"/>
                <w:szCs w:val="22"/>
              </w:rPr>
              <w:t>d</w:t>
            </w:r>
            <w:r w:rsidRPr="008A652A">
              <w:rPr>
                <w:rFonts w:eastAsia="Verdana"/>
                <w:color w:val="000000"/>
                <w:spacing w:val="-4"/>
                <w:sz w:val="22"/>
                <w:szCs w:val="22"/>
              </w:rPr>
              <w:t xml:space="preserve"> </w:t>
            </w:r>
            <w:r w:rsidRPr="008A652A">
              <w:rPr>
                <w:rFonts w:eastAsia="Verdana"/>
                <w:color w:val="000000"/>
                <w:spacing w:val="3"/>
                <w:sz w:val="22"/>
                <w:szCs w:val="22"/>
              </w:rPr>
              <w:t>i</w:t>
            </w:r>
            <w:r w:rsidRPr="008A652A">
              <w:rPr>
                <w:rFonts w:eastAsia="Verdana"/>
                <w:color w:val="000000"/>
                <w:sz w:val="22"/>
                <w:szCs w:val="22"/>
              </w:rPr>
              <w:t>s</w:t>
            </w:r>
            <w:r w:rsidRPr="008A652A">
              <w:rPr>
                <w:rFonts w:eastAsia="Verdana"/>
                <w:color w:val="000000"/>
                <w:spacing w:val="-3"/>
                <w:sz w:val="22"/>
                <w:szCs w:val="22"/>
              </w:rPr>
              <w:t xml:space="preserve"> </w:t>
            </w:r>
            <w:r w:rsidRPr="008A652A">
              <w:rPr>
                <w:rFonts w:eastAsia="Verdana"/>
                <w:color w:val="000000"/>
                <w:spacing w:val="-1"/>
                <w:sz w:val="22"/>
                <w:szCs w:val="22"/>
              </w:rPr>
              <w:t>so</w:t>
            </w:r>
            <w:r w:rsidRPr="008A652A">
              <w:rPr>
                <w:rFonts w:eastAsia="Verdana"/>
                <w:color w:val="000000"/>
                <w:spacing w:val="3"/>
                <w:sz w:val="22"/>
                <w:szCs w:val="22"/>
              </w:rPr>
              <w:t>m</w:t>
            </w:r>
            <w:r w:rsidRPr="008A652A">
              <w:rPr>
                <w:rFonts w:eastAsia="Verdana"/>
                <w:color w:val="000000"/>
                <w:spacing w:val="-1"/>
                <w:sz w:val="22"/>
                <w:szCs w:val="22"/>
              </w:rPr>
              <w:t>eo</w:t>
            </w:r>
            <w:r w:rsidRPr="008A652A">
              <w:rPr>
                <w:rFonts w:eastAsia="Verdana"/>
                <w:color w:val="000000"/>
                <w:spacing w:val="4"/>
                <w:sz w:val="22"/>
                <w:szCs w:val="22"/>
              </w:rPr>
              <w:t>n</w:t>
            </w:r>
            <w:r w:rsidRPr="008A652A">
              <w:rPr>
                <w:rFonts w:eastAsia="Verdana"/>
                <w:color w:val="000000"/>
                <w:sz w:val="22"/>
                <w:szCs w:val="22"/>
              </w:rPr>
              <w:t>e</w:t>
            </w:r>
            <w:r w:rsidRPr="008A652A">
              <w:rPr>
                <w:rFonts w:eastAsia="Verdana"/>
                <w:color w:val="000000"/>
                <w:spacing w:val="-11"/>
                <w:sz w:val="22"/>
                <w:szCs w:val="22"/>
              </w:rPr>
              <w:t xml:space="preserve"> </w:t>
            </w:r>
            <w:r w:rsidRPr="008A652A">
              <w:rPr>
                <w:rFonts w:eastAsia="Verdana"/>
                <w:color w:val="000000"/>
                <w:sz w:val="22"/>
                <w:szCs w:val="22"/>
              </w:rPr>
              <w:t>a</w:t>
            </w:r>
            <w:r w:rsidRPr="008A652A">
              <w:rPr>
                <w:rFonts w:eastAsia="Verdana"/>
                <w:color w:val="000000"/>
                <w:spacing w:val="2"/>
                <w:sz w:val="22"/>
                <w:szCs w:val="22"/>
              </w:rPr>
              <w:t>s</w:t>
            </w:r>
            <w:r w:rsidRPr="008A652A">
              <w:rPr>
                <w:rFonts w:eastAsia="Verdana"/>
                <w:color w:val="000000"/>
                <w:spacing w:val="-1"/>
                <w:sz w:val="22"/>
                <w:szCs w:val="22"/>
              </w:rPr>
              <w:t>s</w:t>
            </w:r>
            <w:r w:rsidRPr="008A652A">
              <w:rPr>
                <w:rFonts w:eastAsia="Verdana"/>
                <w:color w:val="000000"/>
                <w:spacing w:val="3"/>
                <w:sz w:val="22"/>
                <w:szCs w:val="22"/>
              </w:rPr>
              <w:t>i</w:t>
            </w:r>
            <w:r w:rsidRPr="008A652A">
              <w:rPr>
                <w:rFonts w:eastAsia="Verdana"/>
                <w:color w:val="000000"/>
                <w:spacing w:val="1"/>
                <w:sz w:val="22"/>
                <w:szCs w:val="22"/>
              </w:rPr>
              <w:t>gn</w:t>
            </w:r>
            <w:r w:rsidRPr="008A652A">
              <w:rPr>
                <w:rFonts w:eastAsia="Verdana"/>
                <w:color w:val="000000"/>
                <w:spacing w:val="-1"/>
                <w:sz w:val="22"/>
                <w:szCs w:val="22"/>
              </w:rPr>
              <w:t>e</w:t>
            </w:r>
            <w:r w:rsidRPr="008A652A">
              <w:rPr>
                <w:rFonts w:eastAsia="Verdana"/>
                <w:color w:val="000000"/>
                <w:sz w:val="22"/>
                <w:szCs w:val="22"/>
              </w:rPr>
              <w:t>d</w:t>
            </w:r>
            <w:r w:rsidRPr="008A652A">
              <w:rPr>
                <w:sz w:val="22"/>
                <w:szCs w:val="22"/>
              </w:rPr>
              <w:t xml:space="preserve"> responsibility for removing and transferring locks and tags?  </w:t>
            </w:r>
            <w:r w:rsidRPr="00C45985">
              <w:rPr>
                <w:color w:val="0066FF"/>
                <w:sz w:val="22"/>
                <w:szCs w:val="22"/>
              </w:rPr>
              <w:t>[29 CFR 1910.147(c)(4)(ii)(C)]</w:t>
            </w:r>
          </w:p>
          <w:p w:rsidR="008A652A" w:rsidRPr="008A652A" w:rsidRDefault="008A652A" w:rsidP="008A652A">
            <w:pPr>
              <w:rPr>
                <w:sz w:val="22"/>
                <w:szCs w:val="22"/>
              </w:rPr>
            </w:pPr>
          </w:p>
          <w:p w:rsidR="008A652A" w:rsidRPr="008A652A" w:rsidRDefault="008A652A" w:rsidP="008A652A">
            <w:pPr>
              <w:rPr>
                <w:sz w:val="22"/>
                <w:szCs w:val="22"/>
              </w:rPr>
            </w:pPr>
            <w:r w:rsidRPr="008A652A">
              <w:rPr>
                <w:sz w:val="22"/>
                <w:szCs w:val="22"/>
              </w:rPr>
              <w:t xml:space="preserve"> 6.  Do requirements exist for testing a machine or equipment to determine and verify the effectiveness</w:t>
            </w:r>
            <w:r w:rsidR="00674250">
              <w:rPr>
                <w:sz w:val="22"/>
                <w:szCs w:val="22"/>
              </w:rPr>
              <w:t xml:space="preserve"> </w:t>
            </w:r>
            <w:r w:rsidRPr="008A652A">
              <w:rPr>
                <w:sz w:val="22"/>
                <w:szCs w:val="22"/>
              </w:rPr>
              <w:t>of lockout/</w:t>
            </w:r>
            <w:proofErr w:type="spellStart"/>
            <w:r w:rsidRPr="008A652A">
              <w:rPr>
                <w:sz w:val="22"/>
                <w:szCs w:val="22"/>
              </w:rPr>
              <w:t>tagout</w:t>
            </w:r>
            <w:proofErr w:type="spellEnd"/>
            <w:r w:rsidRPr="008A652A">
              <w:rPr>
                <w:sz w:val="22"/>
                <w:szCs w:val="22"/>
              </w:rPr>
              <w:t xml:space="preserve"> and other energy control measures? </w:t>
            </w:r>
            <w:r>
              <w:rPr>
                <w:sz w:val="22"/>
                <w:szCs w:val="22"/>
              </w:rPr>
              <w:t xml:space="preserve"> </w:t>
            </w:r>
            <w:r w:rsidRPr="00C45985">
              <w:rPr>
                <w:color w:val="0066FF"/>
                <w:sz w:val="22"/>
                <w:szCs w:val="22"/>
              </w:rPr>
              <w:t>[29 CFR 1910.147(c)(4)(ii)(D)]</w:t>
            </w:r>
          </w:p>
          <w:p w:rsidR="008A652A" w:rsidRPr="008A652A" w:rsidRDefault="008A652A" w:rsidP="008A652A">
            <w:pPr>
              <w:rPr>
                <w:sz w:val="22"/>
                <w:szCs w:val="22"/>
              </w:rPr>
            </w:pPr>
          </w:p>
          <w:p w:rsidR="008A652A" w:rsidRDefault="008A652A" w:rsidP="008A652A">
            <w:pPr>
              <w:pBdr>
                <w:top w:val="single" w:sz="4" w:space="1" w:color="auto"/>
                <w:left w:val="single" w:sz="4" w:space="4" w:color="auto"/>
                <w:bottom w:val="single" w:sz="4" w:space="1" w:color="auto"/>
                <w:right w:val="single" w:sz="4" w:space="4" w:color="auto"/>
              </w:pBdr>
              <w:shd w:val="clear" w:color="auto" w:fill="BFBFBF" w:themeFill="background1" w:themeFillShade="BF"/>
              <w:rPr>
                <w:sz w:val="22"/>
                <w:szCs w:val="22"/>
              </w:rPr>
            </w:pPr>
            <w:r w:rsidRPr="00EE366C">
              <w:rPr>
                <w:sz w:val="22"/>
                <w:szCs w:val="22"/>
              </w:rPr>
              <w:t xml:space="preserve">  </w:t>
            </w:r>
            <w:r>
              <w:rPr>
                <w:sz w:val="22"/>
                <w:szCs w:val="22"/>
              </w:rPr>
              <w:t>Protective Materials and Hardware</w:t>
            </w:r>
          </w:p>
          <w:p w:rsidR="008A652A" w:rsidRPr="00A12CBA" w:rsidRDefault="008A652A" w:rsidP="008A652A">
            <w:pPr>
              <w:rPr>
                <w:sz w:val="22"/>
                <w:szCs w:val="22"/>
              </w:rPr>
            </w:pPr>
          </w:p>
          <w:p w:rsidR="00C90E19" w:rsidRPr="00A12CBA" w:rsidRDefault="00A12CBA" w:rsidP="008A652A">
            <w:pPr>
              <w:rPr>
                <w:sz w:val="22"/>
                <w:szCs w:val="22"/>
              </w:rPr>
            </w:pPr>
            <w:r w:rsidRPr="00A12CBA">
              <w:rPr>
                <w:sz w:val="22"/>
                <w:szCs w:val="22"/>
              </w:rPr>
              <w:t xml:space="preserve"> </w:t>
            </w:r>
            <w:r w:rsidR="008A652A" w:rsidRPr="00A12CBA">
              <w:rPr>
                <w:sz w:val="22"/>
                <w:szCs w:val="22"/>
              </w:rPr>
              <w:t>7.  Are locks, tags, chains, adapter pins, or other hardware available for securing or blocking energy sources</w:t>
            </w:r>
            <w:r w:rsidR="008A652A" w:rsidRPr="00C45985">
              <w:rPr>
                <w:sz w:val="22"/>
                <w:szCs w:val="22"/>
              </w:rPr>
              <w:t>?</w:t>
            </w:r>
            <w:r w:rsidR="008A652A" w:rsidRPr="00C45985">
              <w:rPr>
                <w:color w:val="0066FF"/>
                <w:sz w:val="22"/>
                <w:szCs w:val="22"/>
              </w:rPr>
              <w:t xml:space="preserve">  [29 CFR 1910.147(c)(5)(</w:t>
            </w:r>
            <w:proofErr w:type="spellStart"/>
            <w:r w:rsidR="008A652A" w:rsidRPr="00C45985">
              <w:rPr>
                <w:color w:val="0066FF"/>
                <w:sz w:val="22"/>
                <w:szCs w:val="22"/>
              </w:rPr>
              <w:t>i</w:t>
            </w:r>
            <w:proofErr w:type="spellEnd"/>
            <w:r w:rsidR="008A652A" w:rsidRPr="00C45985">
              <w:rPr>
                <w:color w:val="0066FF"/>
                <w:sz w:val="22"/>
                <w:szCs w:val="22"/>
              </w:rPr>
              <w:t>)</w:t>
            </w:r>
            <w:r w:rsidR="00C45985">
              <w:rPr>
                <w:color w:val="0066FF"/>
                <w:sz w:val="22"/>
                <w:szCs w:val="22"/>
              </w:rPr>
              <w:t>]</w:t>
            </w:r>
          </w:p>
          <w:p w:rsidR="00A12CBA" w:rsidRPr="00A12CBA" w:rsidRDefault="00A12CBA" w:rsidP="008A652A">
            <w:pPr>
              <w:rPr>
                <w:sz w:val="22"/>
                <w:szCs w:val="22"/>
              </w:rPr>
            </w:pPr>
          </w:p>
          <w:p w:rsidR="00A12CBA" w:rsidRPr="00A12CBA" w:rsidRDefault="00A12CBA" w:rsidP="008A652A">
            <w:pPr>
              <w:rPr>
                <w:sz w:val="22"/>
                <w:szCs w:val="22"/>
              </w:rPr>
            </w:pPr>
            <w:r w:rsidRPr="00A12CBA">
              <w:rPr>
                <w:sz w:val="22"/>
                <w:szCs w:val="22"/>
              </w:rPr>
              <w:t xml:space="preserve"> 8.  Are these devices durable and substantial? </w:t>
            </w:r>
            <w:r w:rsidR="00C45985">
              <w:rPr>
                <w:sz w:val="22"/>
                <w:szCs w:val="22"/>
              </w:rPr>
              <w:t xml:space="preserve"> </w:t>
            </w:r>
            <w:r w:rsidRPr="00C45985">
              <w:rPr>
                <w:color w:val="0066FF"/>
                <w:sz w:val="22"/>
                <w:szCs w:val="22"/>
              </w:rPr>
              <w:t>[29 CFR 1910.147(c)(5)(ii)(A)]</w:t>
            </w:r>
          </w:p>
          <w:p w:rsidR="00A12CBA" w:rsidRPr="00A12CBA" w:rsidRDefault="00A12CBA" w:rsidP="008A652A">
            <w:pPr>
              <w:rPr>
                <w:sz w:val="22"/>
                <w:szCs w:val="22"/>
              </w:rPr>
            </w:pPr>
          </w:p>
          <w:p w:rsidR="00A12CBA" w:rsidRPr="00A12CBA" w:rsidRDefault="00A12CBA" w:rsidP="00A12CBA">
            <w:pPr>
              <w:rPr>
                <w:sz w:val="22"/>
                <w:szCs w:val="22"/>
              </w:rPr>
            </w:pPr>
            <w:r w:rsidRPr="00A12CBA">
              <w:rPr>
                <w:sz w:val="22"/>
                <w:szCs w:val="22"/>
              </w:rPr>
              <w:t xml:space="preserve"> 9.  Are these devices standardized in color, shape, size, or format?  </w:t>
            </w:r>
            <w:r w:rsidRPr="00C45985">
              <w:rPr>
                <w:color w:val="0066FF"/>
                <w:sz w:val="22"/>
                <w:szCs w:val="22"/>
              </w:rPr>
              <w:t>[29 CFR 1910.147(c)(5)(ii)(B)]</w:t>
            </w:r>
          </w:p>
          <w:p w:rsidR="00A12CBA" w:rsidRPr="00A12CBA" w:rsidRDefault="00A12CBA" w:rsidP="008A652A">
            <w:pPr>
              <w:rPr>
                <w:sz w:val="22"/>
                <w:szCs w:val="22"/>
              </w:rPr>
            </w:pPr>
          </w:p>
          <w:p w:rsidR="00A12CBA" w:rsidRDefault="00A12CBA" w:rsidP="00A12CBA">
            <w:pPr>
              <w:rPr>
                <w:sz w:val="22"/>
                <w:szCs w:val="22"/>
              </w:rPr>
            </w:pPr>
            <w:r w:rsidRPr="00A12CBA">
              <w:rPr>
                <w:sz w:val="22"/>
                <w:szCs w:val="22"/>
              </w:rPr>
              <w:t xml:space="preserve"> 10.  Do these devices have a provision for identifying the person applying the device?</w:t>
            </w:r>
          </w:p>
          <w:p w:rsidR="00A12CBA" w:rsidRPr="00C45985" w:rsidRDefault="00C45985" w:rsidP="00A12CBA">
            <w:pPr>
              <w:rPr>
                <w:color w:val="0066FF"/>
                <w:sz w:val="22"/>
                <w:szCs w:val="22"/>
              </w:rPr>
            </w:pPr>
            <w:r>
              <w:rPr>
                <w:sz w:val="22"/>
                <w:szCs w:val="22"/>
              </w:rPr>
              <w:t xml:space="preserve">  </w:t>
            </w:r>
            <w:r w:rsidR="00A12CBA" w:rsidRPr="00C45985">
              <w:rPr>
                <w:color w:val="0066FF"/>
                <w:sz w:val="22"/>
                <w:szCs w:val="22"/>
              </w:rPr>
              <w:t>[29 CFR 1910.147(c)(5)(ii)(D)]</w:t>
            </w:r>
          </w:p>
          <w:p w:rsidR="00A12CBA" w:rsidRDefault="00A12CBA" w:rsidP="008A652A">
            <w:pPr>
              <w:rPr>
                <w:sz w:val="22"/>
                <w:szCs w:val="22"/>
              </w:rPr>
            </w:pPr>
          </w:p>
          <w:p w:rsidR="00A12CBA" w:rsidRDefault="00A12CBA" w:rsidP="008A652A">
            <w:pPr>
              <w:rPr>
                <w:sz w:val="22"/>
                <w:szCs w:val="22"/>
              </w:rPr>
            </w:pPr>
            <w:r>
              <w:rPr>
                <w:sz w:val="22"/>
                <w:szCs w:val="22"/>
              </w:rPr>
              <w:t xml:space="preserve"> 11.  </w:t>
            </w:r>
            <w:r w:rsidRPr="00A12CBA">
              <w:rPr>
                <w:sz w:val="22"/>
                <w:szCs w:val="22"/>
              </w:rPr>
              <w:t xml:space="preserve">Do </w:t>
            </w:r>
            <w:proofErr w:type="spellStart"/>
            <w:r w:rsidRPr="00A12CBA">
              <w:rPr>
                <w:sz w:val="22"/>
                <w:szCs w:val="22"/>
              </w:rPr>
              <w:t>tagout</w:t>
            </w:r>
            <w:proofErr w:type="spellEnd"/>
            <w:r w:rsidRPr="00A12CBA">
              <w:rPr>
                <w:sz w:val="22"/>
                <w:szCs w:val="22"/>
              </w:rPr>
              <w:t xml:space="preserve"> devices or danger tags warn against hazardous conditions if the equipment is re-energized?</w:t>
            </w:r>
            <w:r>
              <w:rPr>
                <w:sz w:val="22"/>
                <w:szCs w:val="22"/>
              </w:rPr>
              <w:t xml:space="preserve"> </w:t>
            </w:r>
            <w:r w:rsidRPr="00A12CBA">
              <w:rPr>
                <w:sz w:val="22"/>
                <w:szCs w:val="22"/>
              </w:rPr>
              <w:t xml:space="preserve"> </w:t>
            </w:r>
            <w:r w:rsidRPr="00C45985">
              <w:rPr>
                <w:color w:val="0066FF"/>
                <w:sz w:val="22"/>
                <w:szCs w:val="22"/>
              </w:rPr>
              <w:t>[29 CFR 1910.147(c)(5)(iii)]</w:t>
            </w:r>
          </w:p>
          <w:p w:rsidR="00A12CBA" w:rsidRDefault="00A12CBA" w:rsidP="00A12CBA">
            <w:pPr>
              <w:rPr>
                <w:color w:val="FF0000"/>
                <w:sz w:val="22"/>
                <w:szCs w:val="22"/>
                <w:u w:val="single"/>
              </w:rPr>
            </w:pPr>
          </w:p>
          <w:p w:rsidR="00A12CBA" w:rsidRPr="00A12CBA" w:rsidRDefault="00A12CBA" w:rsidP="00A12CBA">
            <w:pPr>
              <w:ind w:left="630"/>
              <w:rPr>
                <w:sz w:val="22"/>
                <w:szCs w:val="22"/>
              </w:rPr>
            </w:pPr>
            <w:r w:rsidRPr="00A12CBA">
              <w:rPr>
                <w:color w:val="FF0000"/>
                <w:sz w:val="22"/>
                <w:szCs w:val="22"/>
                <w:u w:val="single"/>
              </w:rPr>
              <w:t>Note</w:t>
            </w:r>
            <w:r w:rsidRPr="00A12CBA">
              <w:rPr>
                <w:sz w:val="22"/>
                <w:szCs w:val="22"/>
              </w:rPr>
              <w:t xml:space="preserve">: Acceptable wording includes </w:t>
            </w:r>
            <w:r w:rsidR="007A5143">
              <w:rPr>
                <w:sz w:val="22"/>
                <w:szCs w:val="22"/>
              </w:rPr>
              <w:t>“</w:t>
            </w:r>
            <w:r w:rsidRPr="00C45985">
              <w:rPr>
                <w:color w:val="FF0000"/>
                <w:sz w:val="22"/>
                <w:szCs w:val="22"/>
              </w:rPr>
              <w:t>Do Not Open</w:t>
            </w:r>
            <w:r w:rsidRPr="00A12CBA">
              <w:rPr>
                <w:sz w:val="22"/>
                <w:szCs w:val="22"/>
              </w:rPr>
              <w:t>,</w:t>
            </w:r>
            <w:r>
              <w:rPr>
                <w:sz w:val="22"/>
                <w:szCs w:val="22"/>
              </w:rPr>
              <w:t xml:space="preserve"> </w:t>
            </w:r>
            <w:r w:rsidRPr="00C45985">
              <w:rPr>
                <w:color w:val="FF0000"/>
                <w:sz w:val="22"/>
                <w:szCs w:val="22"/>
              </w:rPr>
              <w:t>Do Not Start</w:t>
            </w:r>
            <w:r w:rsidRPr="00A12CBA">
              <w:rPr>
                <w:sz w:val="22"/>
                <w:szCs w:val="22"/>
              </w:rPr>
              <w:t xml:space="preserve">, </w:t>
            </w:r>
            <w:r w:rsidRPr="00C45985">
              <w:rPr>
                <w:color w:val="FF0000"/>
                <w:sz w:val="22"/>
                <w:szCs w:val="22"/>
              </w:rPr>
              <w:t>Do Not Close</w:t>
            </w:r>
            <w:r w:rsidRPr="00A12CBA">
              <w:rPr>
                <w:sz w:val="22"/>
                <w:szCs w:val="22"/>
              </w:rPr>
              <w:t xml:space="preserve">, and </w:t>
            </w:r>
            <w:r w:rsidRPr="00C45985">
              <w:rPr>
                <w:color w:val="FF0000"/>
                <w:sz w:val="22"/>
                <w:szCs w:val="22"/>
              </w:rPr>
              <w:t>Do Not Energize</w:t>
            </w:r>
            <w:r w:rsidR="00C45985">
              <w:rPr>
                <w:sz w:val="22"/>
                <w:szCs w:val="22"/>
              </w:rPr>
              <w:t>.</w:t>
            </w:r>
            <w:r w:rsidR="007A5143">
              <w:rPr>
                <w:sz w:val="22"/>
                <w:szCs w:val="22"/>
              </w:rPr>
              <w:t>”</w:t>
            </w:r>
            <w:r w:rsidRPr="00A12CBA">
              <w:rPr>
                <w:sz w:val="22"/>
                <w:szCs w:val="22"/>
              </w:rPr>
              <w:t xml:space="preserve"> </w:t>
            </w:r>
          </w:p>
          <w:p w:rsidR="00A12CBA" w:rsidRDefault="00A12CBA" w:rsidP="008A652A">
            <w:pPr>
              <w:rPr>
                <w:sz w:val="22"/>
                <w:szCs w:val="22"/>
              </w:rPr>
            </w:pPr>
          </w:p>
          <w:p w:rsidR="00A12CBA" w:rsidRDefault="00A12CBA" w:rsidP="008A652A">
            <w:pPr>
              <w:rPr>
                <w:sz w:val="22"/>
                <w:szCs w:val="22"/>
              </w:rPr>
            </w:pPr>
          </w:p>
          <w:p w:rsidR="00AD1D8F" w:rsidRDefault="00AD1D8F" w:rsidP="008A652A">
            <w:pPr>
              <w:rPr>
                <w:sz w:val="22"/>
                <w:szCs w:val="22"/>
              </w:rPr>
            </w:pPr>
          </w:p>
          <w:p w:rsidR="00A12CBA" w:rsidRDefault="00A12CBA" w:rsidP="00A12CBA">
            <w:pPr>
              <w:pBdr>
                <w:top w:val="single" w:sz="4" w:space="1" w:color="auto"/>
                <w:left w:val="single" w:sz="4" w:space="4" w:color="auto"/>
                <w:bottom w:val="single" w:sz="4" w:space="1" w:color="auto"/>
                <w:right w:val="single" w:sz="4" w:space="4" w:color="auto"/>
              </w:pBdr>
              <w:shd w:val="clear" w:color="auto" w:fill="BFBFBF" w:themeFill="background1" w:themeFillShade="BF"/>
              <w:rPr>
                <w:sz w:val="22"/>
                <w:szCs w:val="22"/>
              </w:rPr>
            </w:pPr>
            <w:r w:rsidRPr="00EE366C">
              <w:rPr>
                <w:sz w:val="22"/>
                <w:szCs w:val="22"/>
              </w:rPr>
              <w:t xml:space="preserve">  </w:t>
            </w:r>
            <w:r>
              <w:rPr>
                <w:sz w:val="22"/>
                <w:szCs w:val="22"/>
              </w:rPr>
              <w:t>Inspection</w:t>
            </w:r>
          </w:p>
          <w:p w:rsidR="00A12CBA" w:rsidRDefault="00A12CBA" w:rsidP="008A652A">
            <w:pPr>
              <w:rPr>
                <w:sz w:val="22"/>
                <w:szCs w:val="22"/>
              </w:rPr>
            </w:pPr>
          </w:p>
          <w:p w:rsidR="00A12CBA" w:rsidRDefault="00A12CBA" w:rsidP="00A12CBA">
            <w:pPr>
              <w:rPr>
                <w:sz w:val="22"/>
                <w:szCs w:val="22"/>
              </w:rPr>
            </w:pPr>
            <w:r>
              <w:rPr>
                <w:sz w:val="22"/>
                <w:szCs w:val="22"/>
              </w:rPr>
              <w:t xml:space="preserve"> 12.  </w:t>
            </w:r>
            <w:r w:rsidRPr="00A12CBA">
              <w:rPr>
                <w:sz w:val="22"/>
                <w:szCs w:val="22"/>
              </w:rPr>
              <w:t>Are inspections conducted at least annually by an authorized person (other than the ones using the energy control procedures) to ensure control procedures are being implemented?</w:t>
            </w:r>
          </w:p>
          <w:p w:rsidR="00A12CBA" w:rsidRPr="00C45985" w:rsidRDefault="00A12CBA" w:rsidP="00A12CBA">
            <w:pPr>
              <w:rPr>
                <w:color w:val="0066FF"/>
                <w:sz w:val="22"/>
                <w:szCs w:val="22"/>
              </w:rPr>
            </w:pPr>
            <w:r>
              <w:rPr>
                <w:sz w:val="22"/>
                <w:szCs w:val="22"/>
              </w:rPr>
              <w:t xml:space="preserve">  </w:t>
            </w:r>
            <w:r w:rsidRPr="00C45985">
              <w:rPr>
                <w:color w:val="0066FF"/>
                <w:sz w:val="22"/>
                <w:szCs w:val="22"/>
              </w:rPr>
              <w:t>[29 CFR 1910.147(c)(6)(</w:t>
            </w:r>
            <w:proofErr w:type="spellStart"/>
            <w:r w:rsidRPr="00C45985">
              <w:rPr>
                <w:color w:val="0066FF"/>
                <w:sz w:val="22"/>
                <w:szCs w:val="22"/>
              </w:rPr>
              <w:t>i</w:t>
            </w:r>
            <w:proofErr w:type="spellEnd"/>
            <w:r w:rsidRPr="00C45985">
              <w:rPr>
                <w:color w:val="0066FF"/>
                <w:sz w:val="22"/>
                <w:szCs w:val="22"/>
              </w:rPr>
              <w:t>)(A)]</w:t>
            </w:r>
          </w:p>
          <w:p w:rsidR="00A12CBA" w:rsidRDefault="00A12CBA" w:rsidP="008A652A">
            <w:pPr>
              <w:rPr>
                <w:sz w:val="22"/>
                <w:szCs w:val="22"/>
              </w:rPr>
            </w:pPr>
          </w:p>
          <w:p w:rsidR="00A12CBA" w:rsidRDefault="00A12CBA" w:rsidP="00A12CBA">
            <w:pPr>
              <w:rPr>
                <w:sz w:val="22"/>
                <w:szCs w:val="22"/>
              </w:rPr>
            </w:pPr>
            <w:r>
              <w:rPr>
                <w:sz w:val="22"/>
                <w:szCs w:val="22"/>
              </w:rPr>
              <w:t xml:space="preserve"> 13.  </w:t>
            </w:r>
            <w:r w:rsidRPr="00A12CBA">
              <w:rPr>
                <w:sz w:val="22"/>
                <w:szCs w:val="22"/>
              </w:rPr>
              <w:t>Is each inspection certified by identifying the machine or equipment on which the energy control procedure was being used, the date of the inspection, the people</w:t>
            </w:r>
            <w:r>
              <w:rPr>
                <w:sz w:val="22"/>
                <w:szCs w:val="22"/>
              </w:rPr>
              <w:t xml:space="preserve"> </w:t>
            </w:r>
            <w:r w:rsidRPr="00A12CBA">
              <w:rPr>
                <w:sz w:val="22"/>
                <w:szCs w:val="22"/>
              </w:rPr>
              <w:t>included in the inspection, and the person performing</w:t>
            </w:r>
            <w:r>
              <w:rPr>
                <w:sz w:val="22"/>
                <w:szCs w:val="22"/>
              </w:rPr>
              <w:t xml:space="preserve"> </w:t>
            </w:r>
            <w:r w:rsidRPr="00A12CBA">
              <w:rPr>
                <w:sz w:val="22"/>
                <w:szCs w:val="22"/>
              </w:rPr>
              <w:t>the inspection?</w:t>
            </w:r>
            <w:r>
              <w:rPr>
                <w:sz w:val="22"/>
                <w:szCs w:val="22"/>
              </w:rPr>
              <w:t xml:space="preserve">  </w:t>
            </w:r>
            <w:r w:rsidRPr="00C45985">
              <w:rPr>
                <w:color w:val="0066FF"/>
                <w:sz w:val="22"/>
                <w:szCs w:val="22"/>
              </w:rPr>
              <w:t>[29 CFR 1910.147(c)(6)(ii)]</w:t>
            </w:r>
          </w:p>
          <w:p w:rsidR="00A12CBA" w:rsidRDefault="00A12CBA" w:rsidP="008A652A">
            <w:pPr>
              <w:rPr>
                <w:sz w:val="22"/>
                <w:szCs w:val="22"/>
              </w:rPr>
            </w:pPr>
          </w:p>
          <w:p w:rsidR="00A12CBA" w:rsidRDefault="00A12CBA" w:rsidP="00A12CBA">
            <w:pPr>
              <w:pBdr>
                <w:top w:val="single" w:sz="4" w:space="1" w:color="auto"/>
                <w:left w:val="single" w:sz="4" w:space="4" w:color="auto"/>
                <w:bottom w:val="single" w:sz="4" w:space="1" w:color="auto"/>
                <w:right w:val="single" w:sz="4" w:space="4" w:color="auto"/>
              </w:pBdr>
              <w:shd w:val="clear" w:color="auto" w:fill="BFBFBF" w:themeFill="background1" w:themeFillShade="BF"/>
              <w:rPr>
                <w:sz w:val="22"/>
                <w:szCs w:val="22"/>
              </w:rPr>
            </w:pPr>
            <w:r w:rsidRPr="00EE366C">
              <w:rPr>
                <w:sz w:val="22"/>
                <w:szCs w:val="22"/>
              </w:rPr>
              <w:t xml:space="preserve">  </w:t>
            </w:r>
            <w:r>
              <w:rPr>
                <w:sz w:val="22"/>
                <w:szCs w:val="22"/>
              </w:rPr>
              <w:t>Training and Communication</w:t>
            </w:r>
          </w:p>
          <w:p w:rsidR="00A12CBA" w:rsidRDefault="00A12CBA" w:rsidP="008A652A">
            <w:pPr>
              <w:rPr>
                <w:sz w:val="22"/>
                <w:szCs w:val="22"/>
              </w:rPr>
            </w:pPr>
          </w:p>
          <w:p w:rsidR="00A12CBA" w:rsidRDefault="00A12CBA" w:rsidP="00A12CBA">
            <w:pPr>
              <w:rPr>
                <w:sz w:val="22"/>
                <w:szCs w:val="22"/>
              </w:rPr>
            </w:pPr>
            <w:r>
              <w:rPr>
                <w:sz w:val="22"/>
                <w:szCs w:val="22"/>
              </w:rPr>
              <w:t xml:space="preserve"> 14.  </w:t>
            </w:r>
            <w:r w:rsidRPr="00A12CBA">
              <w:rPr>
                <w:sz w:val="22"/>
                <w:szCs w:val="22"/>
              </w:rPr>
              <w:t xml:space="preserve">Is training provided and documented to ensure that </w:t>
            </w:r>
            <w:r w:rsidRPr="00A12CBA">
              <w:rPr>
                <w:b/>
                <w:sz w:val="22"/>
                <w:szCs w:val="22"/>
              </w:rPr>
              <w:t>(</w:t>
            </w:r>
            <w:r w:rsidRPr="00674250">
              <w:rPr>
                <w:b/>
                <w:color w:val="FF0000"/>
                <w:sz w:val="22"/>
                <w:szCs w:val="22"/>
              </w:rPr>
              <w:t>a</w:t>
            </w:r>
            <w:r w:rsidRPr="00A12CBA">
              <w:rPr>
                <w:b/>
                <w:sz w:val="22"/>
                <w:szCs w:val="22"/>
              </w:rPr>
              <w:t>)</w:t>
            </w:r>
            <w:r w:rsidRPr="00A12CBA">
              <w:rPr>
                <w:sz w:val="22"/>
                <w:szCs w:val="22"/>
              </w:rPr>
              <w:t xml:space="preserve"> the purpose and function of the energy control procedures are understood, and </w:t>
            </w:r>
            <w:r w:rsidRPr="00A12CBA">
              <w:rPr>
                <w:b/>
                <w:sz w:val="22"/>
                <w:szCs w:val="22"/>
              </w:rPr>
              <w:t>(</w:t>
            </w:r>
            <w:r w:rsidRPr="00674250">
              <w:rPr>
                <w:b/>
                <w:color w:val="FF0000"/>
                <w:sz w:val="22"/>
                <w:szCs w:val="22"/>
              </w:rPr>
              <w:t>b</w:t>
            </w:r>
            <w:r w:rsidRPr="00A12CBA">
              <w:rPr>
                <w:b/>
                <w:sz w:val="22"/>
                <w:szCs w:val="22"/>
              </w:rPr>
              <w:t>)</w:t>
            </w:r>
            <w:r w:rsidRPr="00A12CBA">
              <w:rPr>
                <w:sz w:val="22"/>
                <w:szCs w:val="22"/>
              </w:rPr>
              <w:t xml:space="preserve"> the knowledge and skills required for the safe application and removal of energy controls are acquired?</w:t>
            </w:r>
            <w:r>
              <w:rPr>
                <w:sz w:val="22"/>
                <w:szCs w:val="22"/>
              </w:rPr>
              <w:t xml:space="preserve">  </w:t>
            </w:r>
            <w:r w:rsidRPr="00C45985">
              <w:rPr>
                <w:color w:val="0066FF"/>
                <w:sz w:val="22"/>
                <w:szCs w:val="22"/>
              </w:rPr>
              <w:t>[29 CFR 1910.147(c)(7)(</w:t>
            </w:r>
            <w:proofErr w:type="spellStart"/>
            <w:r w:rsidRPr="00C45985">
              <w:rPr>
                <w:color w:val="0066FF"/>
                <w:sz w:val="22"/>
                <w:szCs w:val="22"/>
              </w:rPr>
              <w:t>i</w:t>
            </w:r>
            <w:proofErr w:type="spellEnd"/>
            <w:r w:rsidRPr="00C45985">
              <w:rPr>
                <w:color w:val="0066FF"/>
                <w:sz w:val="22"/>
                <w:szCs w:val="22"/>
              </w:rPr>
              <w:t>)]</w:t>
            </w:r>
          </w:p>
          <w:p w:rsidR="00A12CBA" w:rsidRDefault="00A12CBA" w:rsidP="008A652A">
            <w:pPr>
              <w:rPr>
                <w:sz w:val="22"/>
                <w:szCs w:val="22"/>
              </w:rPr>
            </w:pPr>
          </w:p>
          <w:p w:rsidR="00A12CBA" w:rsidRDefault="00A12CBA" w:rsidP="008A652A">
            <w:pPr>
              <w:rPr>
                <w:sz w:val="22"/>
                <w:szCs w:val="22"/>
              </w:rPr>
            </w:pPr>
            <w:r>
              <w:rPr>
                <w:sz w:val="22"/>
                <w:szCs w:val="22"/>
              </w:rPr>
              <w:t xml:space="preserve"> 15.  </w:t>
            </w:r>
            <w:r w:rsidRPr="00A12CBA">
              <w:rPr>
                <w:sz w:val="22"/>
                <w:szCs w:val="22"/>
              </w:rPr>
              <w:t>Is this training repeated periodically when changes or deviations occur in the energy control procedure?</w:t>
            </w:r>
            <w:r>
              <w:rPr>
                <w:sz w:val="22"/>
                <w:szCs w:val="22"/>
              </w:rPr>
              <w:t xml:space="preserve"> </w:t>
            </w:r>
            <w:r w:rsidRPr="00A12CBA">
              <w:rPr>
                <w:sz w:val="22"/>
                <w:szCs w:val="22"/>
              </w:rPr>
              <w:t xml:space="preserve"> </w:t>
            </w:r>
            <w:r w:rsidRPr="00C45985">
              <w:rPr>
                <w:color w:val="0066FF"/>
                <w:sz w:val="22"/>
                <w:szCs w:val="22"/>
              </w:rPr>
              <w:t>[29 CFR 1910.147(c)(7)(iii)]</w:t>
            </w:r>
          </w:p>
          <w:p w:rsidR="00A12CBA" w:rsidRDefault="00A12CBA" w:rsidP="008A652A">
            <w:pPr>
              <w:rPr>
                <w:sz w:val="22"/>
                <w:szCs w:val="22"/>
              </w:rPr>
            </w:pPr>
          </w:p>
          <w:p w:rsidR="00A12CBA" w:rsidRDefault="00A12CBA" w:rsidP="00A12CBA">
            <w:pPr>
              <w:pBdr>
                <w:top w:val="single" w:sz="4" w:space="1" w:color="auto"/>
                <w:left w:val="single" w:sz="4" w:space="4" w:color="auto"/>
                <w:bottom w:val="single" w:sz="4" w:space="1" w:color="auto"/>
                <w:right w:val="single" w:sz="4" w:space="4" w:color="auto"/>
              </w:pBdr>
              <w:shd w:val="clear" w:color="auto" w:fill="BFBFBF" w:themeFill="background1" w:themeFillShade="BF"/>
              <w:rPr>
                <w:sz w:val="22"/>
                <w:szCs w:val="22"/>
              </w:rPr>
            </w:pPr>
            <w:r w:rsidRPr="00EE366C">
              <w:rPr>
                <w:sz w:val="22"/>
                <w:szCs w:val="22"/>
              </w:rPr>
              <w:t xml:space="preserve">  </w:t>
            </w:r>
            <w:r w:rsidRPr="00A12CBA">
              <w:rPr>
                <w:sz w:val="22"/>
                <w:szCs w:val="22"/>
              </w:rPr>
              <w:t>Energy-Isolating Devices</w:t>
            </w:r>
          </w:p>
          <w:p w:rsidR="00A12CBA" w:rsidRDefault="00A12CBA" w:rsidP="008A652A">
            <w:pPr>
              <w:rPr>
                <w:sz w:val="22"/>
                <w:szCs w:val="22"/>
              </w:rPr>
            </w:pPr>
          </w:p>
          <w:p w:rsidR="00A12CBA" w:rsidRDefault="00A12CBA" w:rsidP="00A12CBA">
            <w:pPr>
              <w:rPr>
                <w:sz w:val="22"/>
                <w:szCs w:val="22"/>
              </w:rPr>
            </w:pPr>
            <w:r>
              <w:rPr>
                <w:sz w:val="22"/>
                <w:szCs w:val="22"/>
              </w:rPr>
              <w:t xml:space="preserve"> 16.  </w:t>
            </w:r>
            <w:r w:rsidRPr="00A12CBA">
              <w:rPr>
                <w:sz w:val="22"/>
                <w:szCs w:val="22"/>
              </w:rPr>
              <w:t>Are all energy-isolating devices operated only by authorized persons or under the direct supervision of an authorized person?</w:t>
            </w:r>
            <w:r>
              <w:rPr>
                <w:sz w:val="22"/>
                <w:szCs w:val="22"/>
              </w:rPr>
              <w:t xml:space="preserve">  </w:t>
            </w:r>
            <w:r w:rsidRPr="00C45985">
              <w:rPr>
                <w:color w:val="0066FF"/>
                <w:sz w:val="22"/>
                <w:szCs w:val="22"/>
              </w:rPr>
              <w:t>[29 CFR 1910.147(c)(8)]</w:t>
            </w:r>
          </w:p>
          <w:p w:rsidR="00A12CBA" w:rsidRDefault="00A12CBA" w:rsidP="008A652A">
            <w:pPr>
              <w:rPr>
                <w:sz w:val="22"/>
                <w:szCs w:val="22"/>
              </w:rPr>
            </w:pPr>
          </w:p>
          <w:p w:rsidR="00A12CBA" w:rsidRDefault="00A12CBA" w:rsidP="00A12CBA">
            <w:pPr>
              <w:pBdr>
                <w:top w:val="single" w:sz="4" w:space="1" w:color="auto"/>
                <w:left w:val="single" w:sz="4" w:space="4" w:color="auto"/>
                <w:bottom w:val="single" w:sz="4" w:space="1" w:color="auto"/>
                <w:right w:val="single" w:sz="4" w:space="4" w:color="auto"/>
              </w:pBdr>
              <w:shd w:val="clear" w:color="auto" w:fill="BFBFBF" w:themeFill="background1" w:themeFillShade="BF"/>
              <w:rPr>
                <w:sz w:val="22"/>
                <w:szCs w:val="22"/>
              </w:rPr>
            </w:pPr>
            <w:r w:rsidRPr="00EE366C">
              <w:rPr>
                <w:sz w:val="22"/>
                <w:szCs w:val="22"/>
              </w:rPr>
              <w:t xml:space="preserve">  </w:t>
            </w:r>
            <w:r w:rsidRPr="00A12CBA">
              <w:rPr>
                <w:sz w:val="22"/>
                <w:szCs w:val="22"/>
              </w:rPr>
              <w:t>Notification of Employees</w:t>
            </w:r>
          </w:p>
          <w:p w:rsidR="00A12CBA" w:rsidRDefault="00A12CBA" w:rsidP="008A652A">
            <w:pPr>
              <w:rPr>
                <w:sz w:val="22"/>
                <w:szCs w:val="22"/>
              </w:rPr>
            </w:pPr>
          </w:p>
          <w:p w:rsidR="00A12CBA" w:rsidRDefault="00A12CBA" w:rsidP="00A12CBA">
            <w:pPr>
              <w:rPr>
                <w:sz w:val="22"/>
                <w:szCs w:val="22"/>
              </w:rPr>
            </w:pPr>
            <w:r>
              <w:rPr>
                <w:sz w:val="22"/>
                <w:szCs w:val="22"/>
              </w:rPr>
              <w:t xml:space="preserve"> 17.  </w:t>
            </w:r>
            <w:r w:rsidRPr="00A12CBA">
              <w:rPr>
                <w:sz w:val="22"/>
                <w:szCs w:val="22"/>
              </w:rPr>
              <w:t xml:space="preserve">Are all employees notified of the application and removal of lockout and </w:t>
            </w:r>
            <w:proofErr w:type="spellStart"/>
            <w:r w:rsidRPr="00A12CBA">
              <w:rPr>
                <w:sz w:val="22"/>
                <w:szCs w:val="22"/>
              </w:rPr>
              <w:t>tagout</w:t>
            </w:r>
            <w:proofErr w:type="spellEnd"/>
            <w:r w:rsidRPr="00A12CBA">
              <w:rPr>
                <w:sz w:val="22"/>
                <w:szCs w:val="22"/>
              </w:rPr>
              <w:t xml:space="preserve"> controls whenever such controls directly affect their work activities?</w:t>
            </w:r>
            <w:r>
              <w:rPr>
                <w:sz w:val="22"/>
                <w:szCs w:val="22"/>
              </w:rPr>
              <w:t xml:space="preserve">  </w:t>
            </w:r>
            <w:r w:rsidRPr="00C45985">
              <w:rPr>
                <w:color w:val="0066FF"/>
                <w:sz w:val="22"/>
                <w:szCs w:val="22"/>
              </w:rPr>
              <w:t>[29 CFR 1910.147(c)(9)]</w:t>
            </w:r>
          </w:p>
          <w:p w:rsidR="00A12CBA" w:rsidRDefault="00A12CBA" w:rsidP="008A652A">
            <w:pPr>
              <w:rPr>
                <w:sz w:val="22"/>
                <w:szCs w:val="22"/>
              </w:rPr>
            </w:pPr>
          </w:p>
          <w:p w:rsidR="00C45985" w:rsidRDefault="00C45985" w:rsidP="00C45985">
            <w:pPr>
              <w:pBdr>
                <w:top w:val="single" w:sz="4" w:space="1" w:color="auto"/>
                <w:left w:val="single" w:sz="4" w:space="4" w:color="auto"/>
                <w:bottom w:val="single" w:sz="4" w:space="1" w:color="auto"/>
                <w:right w:val="single" w:sz="4" w:space="4" w:color="auto"/>
              </w:pBdr>
              <w:shd w:val="clear" w:color="auto" w:fill="BFBFBF" w:themeFill="background1" w:themeFillShade="BF"/>
              <w:rPr>
                <w:sz w:val="22"/>
                <w:szCs w:val="22"/>
              </w:rPr>
            </w:pPr>
            <w:r w:rsidRPr="00EE366C">
              <w:rPr>
                <w:sz w:val="22"/>
                <w:szCs w:val="22"/>
              </w:rPr>
              <w:t xml:space="preserve">  </w:t>
            </w:r>
            <w:r w:rsidRPr="00C45985">
              <w:rPr>
                <w:sz w:val="22"/>
                <w:szCs w:val="22"/>
              </w:rPr>
              <w:t>Application of Control</w:t>
            </w:r>
          </w:p>
          <w:p w:rsidR="00A12CBA" w:rsidRDefault="00A12CBA" w:rsidP="008A652A">
            <w:pPr>
              <w:rPr>
                <w:sz w:val="22"/>
                <w:szCs w:val="22"/>
              </w:rPr>
            </w:pPr>
          </w:p>
          <w:p w:rsidR="00A12CBA" w:rsidRDefault="00C45985" w:rsidP="00C45985">
            <w:pPr>
              <w:rPr>
                <w:sz w:val="22"/>
                <w:szCs w:val="22"/>
              </w:rPr>
            </w:pPr>
            <w:r>
              <w:rPr>
                <w:sz w:val="22"/>
                <w:szCs w:val="22"/>
              </w:rPr>
              <w:t xml:space="preserve"> 18.  </w:t>
            </w:r>
            <w:r w:rsidRPr="00C45985">
              <w:rPr>
                <w:sz w:val="22"/>
                <w:szCs w:val="22"/>
              </w:rPr>
              <w:t>Does the application of energy control follow the sequence listed below?</w:t>
            </w:r>
            <w:r>
              <w:rPr>
                <w:sz w:val="22"/>
                <w:szCs w:val="22"/>
              </w:rPr>
              <w:t xml:space="preserve">  </w:t>
            </w:r>
            <w:r w:rsidRPr="00C45985">
              <w:rPr>
                <w:color w:val="0066FF"/>
                <w:sz w:val="22"/>
                <w:szCs w:val="22"/>
              </w:rPr>
              <w:t>[29 CFR 1910.147(d)]</w:t>
            </w:r>
          </w:p>
          <w:p w:rsidR="00A12CBA" w:rsidRDefault="00A12CBA" w:rsidP="008A652A">
            <w:pPr>
              <w:rPr>
                <w:sz w:val="22"/>
                <w:szCs w:val="22"/>
              </w:rPr>
            </w:pPr>
          </w:p>
          <w:p w:rsidR="00A12CBA" w:rsidRPr="00C45985" w:rsidRDefault="00C45985" w:rsidP="00C45985">
            <w:pPr>
              <w:pStyle w:val="ListParagraph"/>
              <w:numPr>
                <w:ilvl w:val="0"/>
                <w:numId w:val="46"/>
              </w:numPr>
              <w:rPr>
                <w:rFonts w:ascii="Times New Roman" w:hAnsi="Times New Roman" w:cs="Times New Roman"/>
                <w:sz w:val="24"/>
              </w:rPr>
            </w:pPr>
            <w:r w:rsidRPr="00C45985">
              <w:rPr>
                <w:rFonts w:ascii="Times New Roman" w:eastAsia="Verdana" w:hAnsi="Times New Roman" w:cs="Times New Roman"/>
                <w:color w:val="000000"/>
              </w:rPr>
              <w:t>Ma</w:t>
            </w:r>
            <w:r w:rsidRPr="00C45985">
              <w:rPr>
                <w:rFonts w:ascii="Times New Roman" w:eastAsia="Verdana" w:hAnsi="Times New Roman" w:cs="Times New Roman"/>
                <w:color w:val="000000"/>
                <w:spacing w:val="-1"/>
              </w:rPr>
              <w:t>c</w:t>
            </w:r>
            <w:r w:rsidRPr="00C45985">
              <w:rPr>
                <w:rFonts w:ascii="Times New Roman" w:eastAsia="Verdana" w:hAnsi="Times New Roman" w:cs="Times New Roman"/>
                <w:color w:val="000000"/>
                <w:spacing w:val="1"/>
              </w:rPr>
              <w:t>h</w:t>
            </w:r>
            <w:r w:rsidRPr="00C45985">
              <w:rPr>
                <w:rFonts w:ascii="Times New Roman" w:eastAsia="Verdana" w:hAnsi="Times New Roman" w:cs="Times New Roman"/>
                <w:color w:val="000000"/>
                <w:spacing w:val="3"/>
              </w:rPr>
              <w:t>i</w:t>
            </w:r>
            <w:r w:rsidRPr="00C45985">
              <w:rPr>
                <w:rFonts w:ascii="Times New Roman" w:eastAsia="Verdana" w:hAnsi="Times New Roman" w:cs="Times New Roman"/>
                <w:color w:val="000000"/>
                <w:spacing w:val="1"/>
              </w:rPr>
              <w:t>n</w:t>
            </w:r>
            <w:r w:rsidRPr="00C45985">
              <w:rPr>
                <w:rFonts w:ascii="Times New Roman" w:eastAsia="Verdana" w:hAnsi="Times New Roman" w:cs="Times New Roman"/>
                <w:color w:val="000000"/>
              </w:rPr>
              <w:t>e</w:t>
            </w:r>
            <w:r w:rsidRPr="00C45985">
              <w:rPr>
                <w:rFonts w:ascii="Times New Roman" w:eastAsia="Verdana" w:hAnsi="Times New Roman" w:cs="Times New Roman"/>
                <w:color w:val="000000"/>
                <w:spacing w:val="-10"/>
              </w:rPr>
              <w:t xml:space="preserve"> </w:t>
            </w:r>
            <w:r w:rsidRPr="00C45985">
              <w:rPr>
                <w:rFonts w:ascii="Times New Roman" w:eastAsia="Verdana" w:hAnsi="Times New Roman" w:cs="Times New Roman"/>
                <w:color w:val="000000"/>
                <w:spacing w:val="-1"/>
              </w:rPr>
              <w:t>o</w:t>
            </w:r>
            <w:r w:rsidRPr="00C45985">
              <w:rPr>
                <w:rFonts w:ascii="Times New Roman" w:eastAsia="Verdana" w:hAnsi="Times New Roman" w:cs="Times New Roman"/>
                <w:color w:val="000000"/>
              </w:rPr>
              <w:t>r</w:t>
            </w:r>
            <w:r w:rsidRPr="00C45985">
              <w:rPr>
                <w:rFonts w:ascii="Times New Roman" w:eastAsia="Verdana" w:hAnsi="Times New Roman" w:cs="Times New Roman"/>
                <w:color w:val="000000"/>
                <w:spacing w:val="-2"/>
              </w:rPr>
              <w:t xml:space="preserve"> </w:t>
            </w:r>
            <w:r w:rsidRPr="00C45985">
              <w:rPr>
                <w:rFonts w:ascii="Times New Roman" w:eastAsia="Verdana" w:hAnsi="Times New Roman" w:cs="Times New Roman"/>
                <w:color w:val="000000"/>
                <w:spacing w:val="-1"/>
              </w:rPr>
              <w:t>e</w:t>
            </w:r>
            <w:r w:rsidRPr="00C45985">
              <w:rPr>
                <w:rFonts w:ascii="Times New Roman" w:eastAsia="Verdana" w:hAnsi="Times New Roman" w:cs="Times New Roman"/>
                <w:color w:val="000000"/>
                <w:spacing w:val="1"/>
              </w:rPr>
              <w:t>qu</w:t>
            </w:r>
            <w:r w:rsidRPr="00C45985">
              <w:rPr>
                <w:rFonts w:ascii="Times New Roman" w:eastAsia="Verdana" w:hAnsi="Times New Roman" w:cs="Times New Roman"/>
                <w:color w:val="000000"/>
                <w:spacing w:val="3"/>
              </w:rPr>
              <w:t>i</w:t>
            </w:r>
            <w:r w:rsidRPr="00C45985">
              <w:rPr>
                <w:rFonts w:ascii="Times New Roman" w:eastAsia="Verdana" w:hAnsi="Times New Roman" w:cs="Times New Roman"/>
                <w:color w:val="000000"/>
                <w:spacing w:val="1"/>
              </w:rPr>
              <w:t>pm</w:t>
            </w:r>
            <w:r w:rsidRPr="00C45985">
              <w:rPr>
                <w:rFonts w:ascii="Times New Roman" w:eastAsia="Verdana" w:hAnsi="Times New Roman" w:cs="Times New Roman"/>
                <w:color w:val="000000"/>
                <w:spacing w:val="-1"/>
              </w:rPr>
              <w:t>e</w:t>
            </w:r>
            <w:r w:rsidRPr="00C45985">
              <w:rPr>
                <w:rFonts w:ascii="Times New Roman" w:eastAsia="Verdana" w:hAnsi="Times New Roman" w:cs="Times New Roman"/>
                <w:color w:val="000000"/>
                <w:spacing w:val="1"/>
              </w:rPr>
              <w:t>n</w:t>
            </w:r>
            <w:r w:rsidRPr="00C45985">
              <w:rPr>
                <w:rFonts w:ascii="Times New Roman" w:eastAsia="Verdana" w:hAnsi="Times New Roman" w:cs="Times New Roman"/>
                <w:color w:val="000000"/>
              </w:rPr>
              <w:t>t</w:t>
            </w:r>
            <w:r w:rsidRPr="00C45985">
              <w:rPr>
                <w:rFonts w:ascii="Times New Roman" w:eastAsia="Verdana" w:hAnsi="Times New Roman" w:cs="Times New Roman"/>
                <w:color w:val="000000"/>
                <w:spacing w:val="-11"/>
              </w:rPr>
              <w:t xml:space="preserve"> </w:t>
            </w:r>
            <w:r w:rsidRPr="00C45985">
              <w:rPr>
                <w:rFonts w:ascii="Times New Roman" w:eastAsia="Verdana" w:hAnsi="Times New Roman" w:cs="Times New Roman"/>
                <w:color w:val="000000"/>
                <w:spacing w:val="2"/>
              </w:rPr>
              <w:t>s</w:t>
            </w:r>
            <w:r w:rsidRPr="00C45985">
              <w:rPr>
                <w:rFonts w:ascii="Times New Roman" w:eastAsia="Verdana" w:hAnsi="Times New Roman" w:cs="Times New Roman"/>
                <w:color w:val="000000"/>
                <w:spacing w:val="1"/>
              </w:rPr>
              <w:t>hutd</w:t>
            </w:r>
            <w:r w:rsidRPr="00C45985">
              <w:rPr>
                <w:rFonts w:ascii="Times New Roman" w:eastAsia="Verdana" w:hAnsi="Times New Roman" w:cs="Times New Roman"/>
                <w:color w:val="000000"/>
                <w:spacing w:val="-1"/>
              </w:rPr>
              <w:t>o</w:t>
            </w:r>
            <w:r w:rsidRPr="00C45985">
              <w:rPr>
                <w:rFonts w:ascii="Times New Roman" w:eastAsia="Verdana" w:hAnsi="Times New Roman" w:cs="Times New Roman"/>
                <w:color w:val="000000"/>
              </w:rPr>
              <w:t>wn</w:t>
            </w:r>
            <w:r w:rsidRPr="00C45985">
              <w:rPr>
                <w:rFonts w:ascii="Times New Roman" w:eastAsia="Verdana" w:hAnsi="Times New Roman" w:cs="Times New Roman"/>
                <w:color w:val="000000"/>
                <w:spacing w:val="-10"/>
              </w:rPr>
              <w:t xml:space="preserve"> </w:t>
            </w:r>
            <w:r w:rsidRPr="00C45985">
              <w:rPr>
                <w:rFonts w:ascii="Times New Roman" w:eastAsia="Verdana" w:hAnsi="Times New Roman" w:cs="Times New Roman"/>
                <w:color w:val="000000"/>
                <w:spacing w:val="1"/>
              </w:rPr>
              <w:t>b</w:t>
            </w:r>
            <w:r w:rsidRPr="00C45985">
              <w:rPr>
                <w:rFonts w:ascii="Times New Roman" w:eastAsia="Verdana" w:hAnsi="Times New Roman" w:cs="Times New Roman"/>
                <w:color w:val="000000"/>
              </w:rPr>
              <w:t>y</w:t>
            </w:r>
            <w:r w:rsidRPr="00C45985">
              <w:rPr>
                <w:rFonts w:ascii="Times New Roman" w:eastAsia="Verdana" w:hAnsi="Times New Roman" w:cs="Times New Roman"/>
                <w:color w:val="000000"/>
                <w:spacing w:val="-3"/>
              </w:rPr>
              <w:t xml:space="preserve"> </w:t>
            </w:r>
            <w:r w:rsidRPr="00C45985">
              <w:rPr>
                <w:rFonts w:ascii="Times New Roman" w:eastAsia="Verdana" w:hAnsi="Times New Roman" w:cs="Times New Roman"/>
                <w:color w:val="000000"/>
              </w:rPr>
              <w:t>a</w:t>
            </w:r>
            <w:r w:rsidRPr="00C45985">
              <w:rPr>
                <w:rFonts w:ascii="Times New Roman" w:eastAsia="Verdana" w:hAnsi="Times New Roman" w:cs="Times New Roman"/>
                <w:color w:val="000000"/>
                <w:spacing w:val="1"/>
              </w:rPr>
              <w:t>uth</w:t>
            </w:r>
            <w:r w:rsidRPr="00C45985">
              <w:rPr>
                <w:rFonts w:ascii="Times New Roman" w:eastAsia="Verdana" w:hAnsi="Times New Roman" w:cs="Times New Roman"/>
                <w:color w:val="000000"/>
                <w:spacing w:val="-1"/>
              </w:rPr>
              <w:t>or</w:t>
            </w:r>
            <w:r w:rsidRPr="00C45985">
              <w:rPr>
                <w:rFonts w:ascii="Times New Roman" w:eastAsia="Verdana" w:hAnsi="Times New Roman" w:cs="Times New Roman"/>
                <w:color w:val="000000"/>
                <w:spacing w:val="3"/>
              </w:rPr>
              <w:t>i</w:t>
            </w:r>
            <w:r w:rsidRPr="00C45985">
              <w:rPr>
                <w:rFonts w:ascii="Times New Roman" w:eastAsia="Verdana" w:hAnsi="Times New Roman" w:cs="Times New Roman"/>
                <w:color w:val="000000"/>
                <w:spacing w:val="1"/>
              </w:rPr>
              <w:t>z</w:t>
            </w:r>
            <w:r w:rsidRPr="00C45985">
              <w:rPr>
                <w:rFonts w:ascii="Times New Roman" w:eastAsia="Verdana" w:hAnsi="Times New Roman" w:cs="Times New Roman"/>
                <w:color w:val="000000"/>
                <w:spacing w:val="-1"/>
              </w:rPr>
              <w:t>e</w:t>
            </w:r>
            <w:r w:rsidRPr="00C45985">
              <w:rPr>
                <w:rFonts w:ascii="Times New Roman" w:eastAsia="Verdana" w:hAnsi="Times New Roman" w:cs="Times New Roman"/>
                <w:color w:val="000000"/>
              </w:rPr>
              <w:t xml:space="preserve">d </w:t>
            </w:r>
            <w:r w:rsidRPr="00C45985">
              <w:rPr>
                <w:rFonts w:ascii="Times New Roman" w:eastAsia="Verdana" w:hAnsi="Times New Roman" w:cs="Times New Roman"/>
                <w:color w:val="000000"/>
                <w:spacing w:val="1"/>
              </w:rPr>
              <w:t>p</w:t>
            </w:r>
            <w:r w:rsidRPr="00C45985">
              <w:rPr>
                <w:rFonts w:ascii="Times New Roman" w:eastAsia="Verdana" w:hAnsi="Times New Roman" w:cs="Times New Roman"/>
                <w:color w:val="000000"/>
                <w:spacing w:val="-1"/>
              </w:rPr>
              <w:t>e</w:t>
            </w:r>
            <w:r w:rsidRPr="00C45985">
              <w:rPr>
                <w:rFonts w:ascii="Times New Roman" w:eastAsia="Verdana" w:hAnsi="Times New Roman" w:cs="Times New Roman"/>
                <w:color w:val="000000"/>
                <w:spacing w:val="1"/>
              </w:rPr>
              <w:t>r</w:t>
            </w:r>
            <w:r w:rsidRPr="00C45985">
              <w:rPr>
                <w:rFonts w:ascii="Times New Roman" w:eastAsia="Verdana" w:hAnsi="Times New Roman" w:cs="Times New Roman"/>
                <w:color w:val="000000"/>
                <w:spacing w:val="-1"/>
              </w:rPr>
              <w:t>so</w:t>
            </w:r>
            <w:r w:rsidRPr="00C45985">
              <w:rPr>
                <w:rFonts w:ascii="Times New Roman" w:eastAsia="Verdana" w:hAnsi="Times New Roman" w:cs="Times New Roman"/>
                <w:color w:val="000000"/>
                <w:spacing w:val="1"/>
              </w:rPr>
              <w:t>nn</w:t>
            </w:r>
            <w:r w:rsidRPr="00C45985">
              <w:rPr>
                <w:rFonts w:ascii="Times New Roman" w:eastAsia="Verdana" w:hAnsi="Times New Roman" w:cs="Times New Roman"/>
                <w:color w:val="000000"/>
                <w:spacing w:val="-1"/>
              </w:rPr>
              <w:t>e</w:t>
            </w:r>
            <w:r w:rsidRPr="00C45985">
              <w:rPr>
                <w:rFonts w:ascii="Times New Roman" w:eastAsia="Verdana" w:hAnsi="Times New Roman" w:cs="Times New Roman"/>
                <w:color w:val="000000"/>
              </w:rPr>
              <w:t>l</w:t>
            </w:r>
          </w:p>
          <w:p w:rsidR="00A12CBA" w:rsidRPr="00C45985" w:rsidRDefault="00C45985" w:rsidP="00C45985">
            <w:pPr>
              <w:pStyle w:val="ListParagraph"/>
              <w:numPr>
                <w:ilvl w:val="0"/>
                <w:numId w:val="46"/>
              </w:numPr>
              <w:ind w:right="-20"/>
              <w:jc w:val="both"/>
              <w:rPr>
                <w:rFonts w:ascii="Times New Roman" w:hAnsi="Times New Roman" w:cs="Times New Roman"/>
                <w:sz w:val="24"/>
              </w:rPr>
            </w:pPr>
            <w:r w:rsidRPr="00C45985">
              <w:rPr>
                <w:rFonts w:ascii="Times New Roman" w:eastAsia="Verdana" w:hAnsi="Times New Roman" w:cs="Times New Roman"/>
                <w:color w:val="000000"/>
              </w:rPr>
              <w:t>Ma</w:t>
            </w:r>
            <w:r w:rsidRPr="00C45985">
              <w:rPr>
                <w:rFonts w:ascii="Times New Roman" w:eastAsia="Verdana" w:hAnsi="Times New Roman" w:cs="Times New Roman"/>
                <w:color w:val="000000"/>
                <w:spacing w:val="-1"/>
              </w:rPr>
              <w:t>c</w:t>
            </w:r>
            <w:r w:rsidRPr="00C45985">
              <w:rPr>
                <w:rFonts w:ascii="Times New Roman" w:eastAsia="Verdana" w:hAnsi="Times New Roman" w:cs="Times New Roman"/>
                <w:color w:val="000000"/>
                <w:spacing w:val="1"/>
              </w:rPr>
              <w:t>h</w:t>
            </w:r>
            <w:r w:rsidRPr="00C45985">
              <w:rPr>
                <w:rFonts w:ascii="Times New Roman" w:eastAsia="Verdana" w:hAnsi="Times New Roman" w:cs="Times New Roman"/>
                <w:color w:val="000000"/>
                <w:spacing w:val="3"/>
              </w:rPr>
              <w:t>i</w:t>
            </w:r>
            <w:r w:rsidRPr="00C45985">
              <w:rPr>
                <w:rFonts w:ascii="Times New Roman" w:eastAsia="Verdana" w:hAnsi="Times New Roman" w:cs="Times New Roman"/>
                <w:color w:val="000000"/>
                <w:spacing w:val="1"/>
              </w:rPr>
              <w:t>n</w:t>
            </w:r>
            <w:r w:rsidRPr="00C45985">
              <w:rPr>
                <w:rFonts w:ascii="Times New Roman" w:eastAsia="Verdana" w:hAnsi="Times New Roman" w:cs="Times New Roman"/>
                <w:color w:val="000000"/>
              </w:rPr>
              <w:t>e</w:t>
            </w:r>
            <w:r w:rsidRPr="00C45985">
              <w:rPr>
                <w:rFonts w:ascii="Times New Roman" w:eastAsia="Verdana" w:hAnsi="Times New Roman" w:cs="Times New Roman"/>
                <w:color w:val="000000"/>
                <w:spacing w:val="-10"/>
              </w:rPr>
              <w:t xml:space="preserve"> </w:t>
            </w:r>
            <w:r w:rsidRPr="00C45985">
              <w:rPr>
                <w:rFonts w:ascii="Times New Roman" w:eastAsia="Verdana" w:hAnsi="Times New Roman" w:cs="Times New Roman"/>
                <w:color w:val="000000"/>
                <w:spacing w:val="-1"/>
              </w:rPr>
              <w:t>o</w:t>
            </w:r>
            <w:r w:rsidRPr="00C45985">
              <w:rPr>
                <w:rFonts w:ascii="Times New Roman" w:eastAsia="Verdana" w:hAnsi="Times New Roman" w:cs="Times New Roman"/>
                <w:color w:val="000000"/>
              </w:rPr>
              <w:t>r</w:t>
            </w:r>
            <w:r w:rsidRPr="00C45985">
              <w:rPr>
                <w:rFonts w:ascii="Times New Roman" w:eastAsia="Verdana" w:hAnsi="Times New Roman" w:cs="Times New Roman"/>
                <w:color w:val="000000"/>
                <w:spacing w:val="-2"/>
              </w:rPr>
              <w:t xml:space="preserve"> </w:t>
            </w:r>
            <w:r w:rsidRPr="00C45985">
              <w:rPr>
                <w:rFonts w:ascii="Times New Roman" w:eastAsia="Verdana" w:hAnsi="Times New Roman" w:cs="Times New Roman"/>
                <w:color w:val="000000"/>
                <w:spacing w:val="-1"/>
              </w:rPr>
              <w:t>e</w:t>
            </w:r>
            <w:r w:rsidRPr="00C45985">
              <w:rPr>
                <w:rFonts w:ascii="Times New Roman" w:eastAsia="Verdana" w:hAnsi="Times New Roman" w:cs="Times New Roman"/>
                <w:color w:val="000000"/>
                <w:spacing w:val="1"/>
              </w:rPr>
              <w:t>qu</w:t>
            </w:r>
            <w:r w:rsidRPr="00C45985">
              <w:rPr>
                <w:rFonts w:ascii="Times New Roman" w:eastAsia="Verdana" w:hAnsi="Times New Roman" w:cs="Times New Roman"/>
                <w:color w:val="000000"/>
                <w:spacing w:val="3"/>
              </w:rPr>
              <w:t>i</w:t>
            </w:r>
            <w:r w:rsidRPr="00C45985">
              <w:rPr>
                <w:rFonts w:ascii="Times New Roman" w:eastAsia="Verdana" w:hAnsi="Times New Roman" w:cs="Times New Roman"/>
                <w:color w:val="000000"/>
                <w:spacing w:val="1"/>
              </w:rPr>
              <w:t>pm</w:t>
            </w:r>
            <w:r w:rsidRPr="00C45985">
              <w:rPr>
                <w:rFonts w:ascii="Times New Roman" w:eastAsia="Verdana" w:hAnsi="Times New Roman" w:cs="Times New Roman"/>
                <w:color w:val="000000"/>
                <w:spacing w:val="-1"/>
              </w:rPr>
              <w:t>e</w:t>
            </w:r>
            <w:r w:rsidRPr="00C45985">
              <w:rPr>
                <w:rFonts w:ascii="Times New Roman" w:eastAsia="Verdana" w:hAnsi="Times New Roman" w:cs="Times New Roman"/>
                <w:color w:val="000000"/>
                <w:spacing w:val="1"/>
              </w:rPr>
              <w:t>n</w:t>
            </w:r>
            <w:r w:rsidRPr="00C45985">
              <w:rPr>
                <w:rFonts w:ascii="Times New Roman" w:eastAsia="Verdana" w:hAnsi="Times New Roman" w:cs="Times New Roman"/>
                <w:color w:val="000000"/>
              </w:rPr>
              <w:t>t</w:t>
            </w:r>
            <w:r w:rsidRPr="00C45985">
              <w:rPr>
                <w:rFonts w:ascii="Times New Roman" w:eastAsia="Verdana" w:hAnsi="Times New Roman" w:cs="Times New Roman"/>
                <w:color w:val="000000"/>
                <w:spacing w:val="-11"/>
              </w:rPr>
              <w:t xml:space="preserve"> </w:t>
            </w:r>
            <w:r w:rsidRPr="00C45985">
              <w:rPr>
                <w:rFonts w:ascii="Times New Roman" w:eastAsia="Verdana" w:hAnsi="Times New Roman" w:cs="Times New Roman"/>
                <w:color w:val="000000"/>
                <w:spacing w:val="1"/>
              </w:rPr>
              <w:t>i</w:t>
            </w:r>
            <w:r w:rsidRPr="00C45985">
              <w:rPr>
                <w:rFonts w:ascii="Times New Roman" w:eastAsia="Verdana" w:hAnsi="Times New Roman" w:cs="Times New Roman"/>
                <w:color w:val="000000"/>
                <w:spacing w:val="-1"/>
              </w:rPr>
              <w:t>so</w:t>
            </w:r>
            <w:r w:rsidRPr="00C45985">
              <w:rPr>
                <w:rFonts w:ascii="Times New Roman" w:eastAsia="Verdana" w:hAnsi="Times New Roman" w:cs="Times New Roman"/>
                <w:color w:val="000000"/>
                <w:spacing w:val="3"/>
              </w:rPr>
              <w:t>l</w:t>
            </w:r>
            <w:r w:rsidRPr="00C45985">
              <w:rPr>
                <w:rFonts w:ascii="Times New Roman" w:eastAsia="Verdana" w:hAnsi="Times New Roman" w:cs="Times New Roman"/>
                <w:color w:val="000000"/>
              </w:rPr>
              <w:t>a</w:t>
            </w:r>
            <w:r w:rsidRPr="00C45985">
              <w:rPr>
                <w:rFonts w:ascii="Times New Roman" w:eastAsia="Verdana" w:hAnsi="Times New Roman" w:cs="Times New Roman"/>
                <w:color w:val="000000"/>
                <w:spacing w:val="1"/>
              </w:rPr>
              <w:t>t</w:t>
            </w:r>
            <w:r w:rsidRPr="00C45985">
              <w:rPr>
                <w:rFonts w:ascii="Times New Roman" w:eastAsia="Verdana" w:hAnsi="Times New Roman" w:cs="Times New Roman"/>
                <w:color w:val="000000"/>
                <w:spacing w:val="3"/>
              </w:rPr>
              <w:t>i</w:t>
            </w:r>
            <w:r w:rsidRPr="00C45985">
              <w:rPr>
                <w:rFonts w:ascii="Times New Roman" w:eastAsia="Verdana" w:hAnsi="Times New Roman" w:cs="Times New Roman"/>
                <w:color w:val="000000"/>
                <w:spacing w:val="-1"/>
              </w:rPr>
              <w:t>o</w:t>
            </w:r>
            <w:r w:rsidRPr="00C45985">
              <w:rPr>
                <w:rFonts w:ascii="Times New Roman" w:eastAsia="Verdana" w:hAnsi="Times New Roman" w:cs="Times New Roman"/>
                <w:color w:val="000000"/>
                <w:spacing w:val="1"/>
              </w:rPr>
              <w:t>n</w:t>
            </w:r>
            <w:r w:rsidRPr="00C45985">
              <w:rPr>
                <w:rFonts w:ascii="Times New Roman" w:eastAsia="Verdana" w:hAnsi="Times New Roman" w:cs="Times New Roman"/>
                <w:color w:val="000000"/>
              </w:rPr>
              <w:t>:</w:t>
            </w:r>
            <w:r w:rsidRPr="00C45985">
              <w:rPr>
                <w:rFonts w:ascii="Times New Roman" w:eastAsia="Verdana" w:hAnsi="Times New Roman" w:cs="Times New Roman"/>
                <w:color w:val="000000"/>
                <w:spacing w:val="-9"/>
              </w:rPr>
              <w:t xml:space="preserve"> </w:t>
            </w:r>
            <w:r w:rsidRPr="00C45985">
              <w:rPr>
                <w:rFonts w:ascii="Times New Roman" w:eastAsia="Verdana" w:hAnsi="Times New Roman" w:cs="Times New Roman"/>
                <w:color w:val="000000"/>
                <w:spacing w:val="-2"/>
              </w:rPr>
              <w:t>a</w:t>
            </w:r>
            <w:r w:rsidRPr="00C45985">
              <w:rPr>
                <w:rFonts w:ascii="Times New Roman" w:eastAsia="Verdana" w:hAnsi="Times New Roman" w:cs="Times New Roman"/>
                <w:color w:val="000000"/>
                <w:spacing w:val="1"/>
              </w:rPr>
              <w:t>l</w:t>
            </w:r>
            <w:r w:rsidRPr="00C45985">
              <w:rPr>
                <w:rFonts w:ascii="Times New Roman" w:eastAsia="Verdana" w:hAnsi="Times New Roman" w:cs="Times New Roman"/>
                <w:color w:val="000000"/>
              </w:rPr>
              <w:t xml:space="preserve">l </w:t>
            </w:r>
            <w:r w:rsidRPr="00C45985">
              <w:rPr>
                <w:rFonts w:ascii="Times New Roman" w:eastAsia="Verdana" w:hAnsi="Times New Roman" w:cs="Times New Roman"/>
                <w:spacing w:val="-1"/>
              </w:rPr>
              <w:t>e</w:t>
            </w:r>
            <w:r w:rsidRPr="00C45985">
              <w:rPr>
                <w:rFonts w:ascii="Times New Roman" w:eastAsia="Verdana" w:hAnsi="Times New Roman" w:cs="Times New Roman"/>
                <w:spacing w:val="1"/>
              </w:rPr>
              <w:t>ne</w:t>
            </w:r>
            <w:r w:rsidRPr="00C45985">
              <w:rPr>
                <w:rFonts w:ascii="Times New Roman" w:eastAsia="Verdana" w:hAnsi="Times New Roman" w:cs="Times New Roman"/>
                <w:spacing w:val="-1"/>
              </w:rPr>
              <w:t>r</w:t>
            </w:r>
            <w:r w:rsidRPr="00C45985">
              <w:rPr>
                <w:rFonts w:ascii="Times New Roman" w:eastAsia="Verdana" w:hAnsi="Times New Roman" w:cs="Times New Roman"/>
                <w:spacing w:val="1"/>
              </w:rPr>
              <w:t>g</w:t>
            </w:r>
            <w:r w:rsidRPr="00C45985">
              <w:rPr>
                <w:rFonts w:ascii="Times New Roman" w:eastAsia="Verdana" w:hAnsi="Times New Roman" w:cs="Times New Roman"/>
              </w:rPr>
              <w:t>y</w:t>
            </w:r>
            <w:r w:rsidRPr="00C45985">
              <w:rPr>
                <w:rFonts w:ascii="Times New Roman" w:eastAsia="Verdana" w:hAnsi="Times New Roman" w:cs="Times New Roman"/>
                <w:spacing w:val="1"/>
              </w:rPr>
              <w:t>-</w:t>
            </w:r>
            <w:r w:rsidRPr="00C45985">
              <w:rPr>
                <w:rFonts w:ascii="Times New Roman" w:eastAsia="Verdana" w:hAnsi="Times New Roman" w:cs="Times New Roman"/>
                <w:spacing w:val="3"/>
              </w:rPr>
              <w:t>i</w:t>
            </w:r>
            <w:r w:rsidRPr="00C45985">
              <w:rPr>
                <w:rFonts w:ascii="Times New Roman" w:eastAsia="Verdana" w:hAnsi="Times New Roman" w:cs="Times New Roman"/>
                <w:spacing w:val="-1"/>
              </w:rPr>
              <w:t>so</w:t>
            </w:r>
            <w:r w:rsidRPr="00C45985">
              <w:rPr>
                <w:rFonts w:ascii="Times New Roman" w:eastAsia="Verdana" w:hAnsi="Times New Roman" w:cs="Times New Roman"/>
                <w:spacing w:val="3"/>
              </w:rPr>
              <w:t>l</w:t>
            </w:r>
            <w:r w:rsidRPr="00C45985">
              <w:rPr>
                <w:rFonts w:ascii="Times New Roman" w:eastAsia="Verdana" w:hAnsi="Times New Roman" w:cs="Times New Roman"/>
              </w:rPr>
              <w:t>a</w:t>
            </w:r>
            <w:r w:rsidRPr="00C45985">
              <w:rPr>
                <w:rFonts w:ascii="Times New Roman" w:eastAsia="Verdana" w:hAnsi="Times New Roman" w:cs="Times New Roman"/>
                <w:spacing w:val="-2"/>
              </w:rPr>
              <w:t>t</w:t>
            </w:r>
            <w:r w:rsidRPr="00C45985">
              <w:rPr>
                <w:rFonts w:ascii="Times New Roman" w:eastAsia="Verdana" w:hAnsi="Times New Roman" w:cs="Times New Roman"/>
                <w:spacing w:val="3"/>
              </w:rPr>
              <w:t>i</w:t>
            </w:r>
            <w:r w:rsidRPr="00C45985">
              <w:rPr>
                <w:rFonts w:ascii="Times New Roman" w:eastAsia="Verdana" w:hAnsi="Times New Roman" w:cs="Times New Roman"/>
                <w:spacing w:val="1"/>
              </w:rPr>
              <w:t>n</w:t>
            </w:r>
            <w:r w:rsidRPr="00C45985">
              <w:rPr>
                <w:rFonts w:ascii="Times New Roman" w:eastAsia="Verdana" w:hAnsi="Times New Roman" w:cs="Times New Roman"/>
              </w:rPr>
              <w:t>g</w:t>
            </w:r>
            <w:r w:rsidRPr="00C45985">
              <w:rPr>
                <w:rFonts w:ascii="Times New Roman" w:eastAsia="Verdana" w:hAnsi="Times New Roman" w:cs="Times New Roman"/>
                <w:spacing w:val="-16"/>
              </w:rPr>
              <w:t xml:space="preserve"> </w:t>
            </w:r>
            <w:r w:rsidRPr="00C45985">
              <w:rPr>
                <w:rFonts w:ascii="Times New Roman" w:eastAsia="Verdana" w:hAnsi="Times New Roman" w:cs="Times New Roman"/>
                <w:spacing w:val="1"/>
              </w:rPr>
              <w:t>d</w:t>
            </w:r>
            <w:r w:rsidRPr="00C45985">
              <w:rPr>
                <w:rFonts w:ascii="Times New Roman" w:eastAsia="Verdana" w:hAnsi="Times New Roman" w:cs="Times New Roman"/>
                <w:spacing w:val="-1"/>
              </w:rPr>
              <w:t>e</w:t>
            </w:r>
            <w:r w:rsidRPr="00C45985">
              <w:rPr>
                <w:rFonts w:ascii="Times New Roman" w:eastAsia="Verdana" w:hAnsi="Times New Roman" w:cs="Times New Roman"/>
              </w:rPr>
              <w:t>v</w:t>
            </w:r>
            <w:r w:rsidRPr="00C45985">
              <w:rPr>
                <w:rFonts w:ascii="Times New Roman" w:eastAsia="Verdana" w:hAnsi="Times New Roman" w:cs="Times New Roman"/>
                <w:spacing w:val="3"/>
              </w:rPr>
              <w:t>i</w:t>
            </w:r>
            <w:r w:rsidRPr="00C45985">
              <w:rPr>
                <w:rFonts w:ascii="Times New Roman" w:eastAsia="Verdana" w:hAnsi="Times New Roman" w:cs="Times New Roman"/>
                <w:spacing w:val="-1"/>
              </w:rPr>
              <w:t>ce</w:t>
            </w:r>
            <w:r w:rsidRPr="00C45985">
              <w:rPr>
                <w:rFonts w:ascii="Times New Roman" w:eastAsia="Verdana" w:hAnsi="Times New Roman" w:cs="Times New Roman"/>
              </w:rPr>
              <w:t>s</w:t>
            </w:r>
            <w:r w:rsidRPr="00C45985">
              <w:rPr>
                <w:rFonts w:ascii="Times New Roman" w:eastAsia="Verdana" w:hAnsi="Times New Roman" w:cs="Times New Roman"/>
                <w:spacing w:val="-8"/>
              </w:rPr>
              <w:t xml:space="preserve"> </w:t>
            </w:r>
            <w:r w:rsidRPr="00C45985">
              <w:rPr>
                <w:rFonts w:ascii="Times New Roman" w:eastAsia="Verdana" w:hAnsi="Times New Roman" w:cs="Times New Roman"/>
                <w:spacing w:val="1"/>
              </w:rPr>
              <w:t>th</w:t>
            </w:r>
            <w:r w:rsidRPr="00C45985">
              <w:rPr>
                <w:rFonts w:ascii="Times New Roman" w:eastAsia="Verdana" w:hAnsi="Times New Roman" w:cs="Times New Roman"/>
              </w:rPr>
              <w:t>at</w:t>
            </w:r>
            <w:r w:rsidRPr="00C45985">
              <w:rPr>
                <w:rFonts w:ascii="Times New Roman" w:eastAsia="Verdana" w:hAnsi="Times New Roman" w:cs="Times New Roman"/>
                <w:spacing w:val="-4"/>
              </w:rPr>
              <w:t xml:space="preserve"> </w:t>
            </w:r>
            <w:r w:rsidRPr="00C45985">
              <w:rPr>
                <w:rFonts w:ascii="Times New Roman" w:eastAsia="Verdana" w:hAnsi="Times New Roman" w:cs="Times New Roman"/>
              </w:rPr>
              <w:t>a</w:t>
            </w:r>
            <w:r w:rsidRPr="00C45985">
              <w:rPr>
                <w:rFonts w:ascii="Times New Roman" w:eastAsia="Verdana" w:hAnsi="Times New Roman" w:cs="Times New Roman"/>
                <w:spacing w:val="-1"/>
              </w:rPr>
              <w:t>r</w:t>
            </w:r>
            <w:r w:rsidRPr="00C45985">
              <w:rPr>
                <w:rFonts w:ascii="Times New Roman" w:eastAsia="Verdana" w:hAnsi="Times New Roman" w:cs="Times New Roman"/>
              </w:rPr>
              <w:t>e</w:t>
            </w:r>
            <w:r w:rsidRPr="00C45985">
              <w:rPr>
                <w:rFonts w:ascii="Times New Roman" w:eastAsia="Verdana" w:hAnsi="Times New Roman" w:cs="Times New Roman"/>
                <w:spacing w:val="-3"/>
              </w:rPr>
              <w:t xml:space="preserve"> </w:t>
            </w:r>
            <w:r w:rsidRPr="00C45985">
              <w:rPr>
                <w:rFonts w:ascii="Times New Roman" w:eastAsia="Verdana" w:hAnsi="Times New Roman" w:cs="Times New Roman"/>
                <w:spacing w:val="1"/>
              </w:rPr>
              <w:t>ne</w:t>
            </w:r>
            <w:r w:rsidRPr="00C45985">
              <w:rPr>
                <w:rFonts w:ascii="Times New Roman" w:eastAsia="Verdana" w:hAnsi="Times New Roman" w:cs="Times New Roman"/>
                <w:spacing w:val="-1"/>
              </w:rPr>
              <w:t>e</w:t>
            </w:r>
            <w:r w:rsidRPr="00C45985">
              <w:rPr>
                <w:rFonts w:ascii="Times New Roman" w:eastAsia="Verdana" w:hAnsi="Times New Roman" w:cs="Times New Roman"/>
                <w:spacing w:val="1"/>
              </w:rPr>
              <w:t>d</w:t>
            </w:r>
            <w:r w:rsidRPr="00C45985">
              <w:rPr>
                <w:rFonts w:ascii="Times New Roman" w:eastAsia="Verdana" w:hAnsi="Times New Roman" w:cs="Times New Roman"/>
                <w:spacing w:val="-1"/>
              </w:rPr>
              <w:t>e</w:t>
            </w:r>
            <w:r w:rsidRPr="00C45985">
              <w:rPr>
                <w:rFonts w:ascii="Times New Roman" w:eastAsia="Verdana" w:hAnsi="Times New Roman" w:cs="Times New Roman"/>
              </w:rPr>
              <w:t>d</w:t>
            </w:r>
            <w:r w:rsidRPr="00C45985">
              <w:rPr>
                <w:rFonts w:ascii="Times New Roman" w:eastAsia="Verdana" w:hAnsi="Times New Roman" w:cs="Times New Roman"/>
                <w:spacing w:val="-5"/>
              </w:rPr>
              <w:t xml:space="preserve"> </w:t>
            </w:r>
            <w:r w:rsidRPr="00C45985">
              <w:rPr>
                <w:rFonts w:ascii="Times New Roman" w:eastAsia="Verdana" w:hAnsi="Times New Roman" w:cs="Times New Roman"/>
                <w:spacing w:val="-1"/>
              </w:rPr>
              <w:t>s</w:t>
            </w:r>
            <w:r w:rsidRPr="00C45985">
              <w:rPr>
                <w:rFonts w:ascii="Times New Roman" w:eastAsia="Verdana" w:hAnsi="Times New Roman" w:cs="Times New Roman"/>
                <w:spacing w:val="1"/>
              </w:rPr>
              <w:t>h</w:t>
            </w:r>
            <w:r w:rsidRPr="00C45985">
              <w:rPr>
                <w:rFonts w:ascii="Times New Roman" w:eastAsia="Verdana" w:hAnsi="Times New Roman" w:cs="Times New Roman"/>
              </w:rPr>
              <w:t>a</w:t>
            </w:r>
            <w:r w:rsidRPr="00C45985">
              <w:rPr>
                <w:rFonts w:ascii="Times New Roman" w:eastAsia="Verdana" w:hAnsi="Times New Roman" w:cs="Times New Roman"/>
                <w:spacing w:val="1"/>
              </w:rPr>
              <w:t>l</w:t>
            </w:r>
            <w:r w:rsidRPr="00C45985">
              <w:rPr>
                <w:rFonts w:ascii="Times New Roman" w:eastAsia="Verdana" w:hAnsi="Times New Roman" w:cs="Times New Roman"/>
              </w:rPr>
              <w:t xml:space="preserve">l </w:t>
            </w:r>
            <w:r w:rsidRPr="00C45985">
              <w:rPr>
                <w:rFonts w:ascii="Times New Roman" w:eastAsia="Verdana" w:hAnsi="Times New Roman" w:cs="Times New Roman"/>
                <w:spacing w:val="1"/>
              </w:rPr>
              <w:t>b</w:t>
            </w:r>
            <w:r w:rsidRPr="00C45985">
              <w:rPr>
                <w:rFonts w:ascii="Times New Roman" w:eastAsia="Verdana" w:hAnsi="Times New Roman" w:cs="Times New Roman"/>
              </w:rPr>
              <w:t>e</w:t>
            </w:r>
            <w:r w:rsidRPr="00C45985">
              <w:rPr>
                <w:rFonts w:ascii="Times New Roman" w:eastAsia="Verdana" w:hAnsi="Times New Roman" w:cs="Times New Roman"/>
                <w:spacing w:val="-4"/>
              </w:rPr>
              <w:t xml:space="preserve"> </w:t>
            </w:r>
            <w:r w:rsidRPr="00C45985">
              <w:rPr>
                <w:rFonts w:ascii="Times New Roman" w:eastAsia="Verdana" w:hAnsi="Times New Roman" w:cs="Times New Roman"/>
                <w:spacing w:val="3"/>
              </w:rPr>
              <w:t>l</w:t>
            </w:r>
            <w:r w:rsidRPr="00C45985">
              <w:rPr>
                <w:rFonts w:ascii="Times New Roman" w:eastAsia="Verdana" w:hAnsi="Times New Roman" w:cs="Times New Roman"/>
                <w:spacing w:val="-1"/>
              </w:rPr>
              <w:t>oc</w:t>
            </w:r>
            <w:r w:rsidRPr="00C45985">
              <w:rPr>
                <w:rFonts w:ascii="Times New Roman" w:eastAsia="Verdana" w:hAnsi="Times New Roman" w:cs="Times New Roman"/>
              </w:rPr>
              <w:t>a</w:t>
            </w:r>
            <w:r w:rsidRPr="00C45985">
              <w:rPr>
                <w:rFonts w:ascii="Times New Roman" w:eastAsia="Verdana" w:hAnsi="Times New Roman" w:cs="Times New Roman"/>
                <w:spacing w:val="1"/>
              </w:rPr>
              <w:t>t</w:t>
            </w:r>
            <w:r w:rsidRPr="00C45985">
              <w:rPr>
                <w:rFonts w:ascii="Times New Roman" w:eastAsia="Verdana" w:hAnsi="Times New Roman" w:cs="Times New Roman"/>
                <w:spacing w:val="-1"/>
              </w:rPr>
              <w:t>e</w:t>
            </w:r>
            <w:r w:rsidRPr="00C45985">
              <w:rPr>
                <w:rFonts w:ascii="Times New Roman" w:eastAsia="Verdana" w:hAnsi="Times New Roman" w:cs="Times New Roman"/>
              </w:rPr>
              <w:t>d</w:t>
            </w:r>
            <w:r w:rsidRPr="00C45985">
              <w:rPr>
                <w:rFonts w:ascii="Times New Roman" w:eastAsia="Verdana" w:hAnsi="Times New Roman" w:cs="Times New Roman"/>
                <w:spacing w:val="-5"/>
              </w:rPr>
              <w:t xml:space="preserve"> </w:t>
            </w:r>
            <w:r w:rsidRPr="00C45985">
              <w:rPr>
                <w:rFonts w:ascii="Times New Roman" w:eastAsia="Verdana" w:hAnsi="Times New Roman" w:cs="Times New Roman"/>
              </w:rPr>
              <w:t>a</w:t>
            </w:r>
            <w:r w:rsidRPr="00C45985">
              <w:rPr>
                <w:rFonts w:ascii="Times New Roman" w:eastAsia="Verdana" w:hAnsi="Times New Roman" w:cs="Times New Roman"/>
                <w:spacing w:val="1"/>
              </w:rPr>
              <w:t>n</w:t>
            </w:r>
            <w:r w:rsidRPr="00C45985">
              <w:rPr>
                <w:rFonts w:ascii="Times New Roman" w:eastAsia="Verdana" w:hAnsi="Times New Roman" w:cs="Times New Roman"/>
              </w:rPr>
              <w:t>d</w:t>
            </w:r>
            <w:r w:rsidRPr="00C45985">
              <w:rPr>
                <w:rFonts w:ascii="Times New Roman" w:eastAsia="Verdana" w:hAnsi="Times New Roman" w:cs="Times New Roman"/>
                <w:spacing w:val="-4"/>
              </w:rPr>
              <w:t xml:space="preserve"> </w:t>
            </w:r>
            <w:r w:rsidRPr="00C45985">
              <w:rPr>
                <w:rFonts w:ascii="Times New Roman" w:eastAsia="Verdana" w:hAnsi="Times New Roman" w:cs="Times New Roman"/>
                <w:spacing w:val="-1"/>
              </w:rPr>
              <w:t>o</w:t>
            </w:r>
            <w:r w:rsidRPr="00C45985">
              <w:rPr>
                <w:rFonts w:ascii="Times New Roman" w:eastAsia="Verdana" w:hAnsi="Times New Roman" w:cs="Times New Roman"/>
                <w:spacing w:val="3"/>
              </w:rPr>
              <w:t>p</w:t>
            </w:r>
            <w:r w:rsidRPr="00C45985">
              <w:rPr>
                <w:rFonts w:ascii="Times New Roman" w:eastAsia="Verdana" w:hAnsi="Times New Roman" w:cs="Times New Roman"/>
                <w:spacing w:val="-1"/>
              </w:rPr>
              <w:t>er</w:t>
            </w:r>
            <w:r w:rsidRPr="00C45985">
              <w:rPr>
                <w:rFonts w:ascii="Times New Roman" w:eastAsia="Verdana" w:hAnsi="Times New Roman" w:cs="Times New Roman"/>
              </w:rPr>
              <w:t>a</w:t>
            </w:r>
            <w:r w:rsidRPr="00C45985">
              <w:rPr>
                <w:rFonts w:ascii="Times New Roman" w:eastAsia="Verdana" w:hAnsi="Times New Roman" w:cs="Times New Roman"/>
                <w:spacing w:val="3"/>
              </w:rPr>
              <w:t>t</w:t>
            </w:r>
            <w:r w:rsidRPr="00C45985">
              <w:rPr>
                <w:rFonts w:ascii="Times New Roman" w:eastAsia="Verdana" w:hAnsi="Times New Roman" w:cs="Times New Roman"/>
                <w:spacing w:val="-1"/>
              </w:rPr>
              <w:t>e</w:t>
            </w:r>
            <w:r w:rsidRPr="00C45985">
              <w:rPr>
                <w:rFonts w:ascii="Times New Roman" w:eastAsia="Verdana" w:hAnsi="Times New Roman" w:cs="Times New Roman"/>
              </w:rPr>
              <w:t>d</w:t>
            </w:r>
            <w:r w:rsidRPr="00C45985">
              <w:rPr>
                <w:rFonts w:ascii="Times New Roman" w:eastAsia="Verdana" w:hAnsi="Times New Roman" w:cs="Times New Roman"/>
                <w:spacing w:val="-7"/>
              </w:rPr>
              <w:t xml:space="preserve"> </w:t>
            </w:r>
            <w:r w:rsidRPr="00C45985">
              <w:rPr>
                <w:rFonts w:ascii="Times New Roman" w:eastAsia="Verdana" w:hAnsi="Times New Roman" w:cs="Times New Roman"/>
                <w:spacing w:val="3"/>
              </w:rPr>
              <w:t>i</w:t>
            </w:r>
            <w:r w:rsidRPr="00C45985">
              <w:rPr>
                <w:rFonts w:ascii="Times New Roman" w:eastAsia="Verdana" w:hAnsi="Times New Roman" w:cs="Times New Roman"/>
              </w:rPr>
              <w:t>n</w:t>
            </w:r>
            <w:r w:rsidRPr="00C45985">
              <w:rPr>
                <w:rFonts w:ascii="Times New Roman" w:eastAsia="Verdana" w:hAnsi="Times New Roman" w:cs="Times New Roman"/>
                <w:spacing w:val="-2"/>
              </w:rPr>
              <w:t xml:space="preserve"> </w:t>
            </w:r>
            <w:r w:rsidRPr="00C45985">
              <w:rPr>
                <w:rFonts w:ascii="Times New Roman" w:eastAsia="Verdana" w:hAnsi="Times New Roman" w:cs="Times New Roman"/>
              </w:rPr>
              <w:t>a</w:t>
            </w:r>
            <w:r w:rsidRPr="00C45985">
              <w:rPr>
                <w:rFonts w:ascii="Times New Roman" w:eastAsia="Verdana" w:hAnsi="Times New Roman" w:cs="Times New Roman"/>
                <w:spacing w:val="-1"/>
              </w:rPr>
              <w:t xml:space="preserve"> </w:t>
            </w:r>
            <w:r w:rsidRPr="00C45985">
              <w:rPr>
                <w:rFonts w:ascii="Times New Roman" w:eastAsia="Verdana" w:hAnsi="Times New Roman" w:cs="Times New Roman"/>
                <w:spacing w:val="1"/>
              </w:rPr>
              <w:t>m</w:t>
            </w:r>
            <w:r w:rsidRPr="00C45985">
              <w:rPr>
                <w:rFonts w:ascii="Times New Roman" w:eastAsia="Verdana" w:hAnsi="Times New Roman" w:cs="Times New Roman"/>
              </w:rPr>
              <w:t>a</w:t>
            </w:r>
            <w:r w:rsidRPr="00C45985">
              <w:rPr>
                <w:rFonts w:ascii="Times New Roman" w:eastAsia="Verdana" w:hAnsi="Times New Roman" w:cs="Times New Roman"/>
                <w:spacing w:val="1"/>
              </w:rPr>
              <w:t>nn</w:t>
            </w:r>
            <w:r w:rsidRPr="00C45985">
              <w:rPr>
                <w:rFonts w:ascii="Times New Roman" w:eastAsia="Verdana" w:hAnsi="Times New Roman" w:cs="Times New Roman"/>
                <w:spacing w:val="-1"/>
              </w:rPr>
              <w:t>e</w:t>
            </w:r>
            <w:r w:rsidRPr="00C45985">
              <w:rPr>
                <w:rFonts w:ascii="Times New Roman" w:eastAsia="Verdana" w:hAnsi="Times New Roman" w:cs="Times New Roman"/>
              </w:rPr>
              <w:t>r</w:t>
            </w:r>
            <w:r w:rsidRPr="00C45985">
              <w:rPr>
                <w:rFonts w:ascii="Times New Roman" w:eastAsia="Verdana" w:hAnsi="Times New Roman" w:cs="Times New Roman"/>
                <w:spacing w:val="-10"/>
              </w:rPr>
              <w:t xml:space="preserve"> </w:t>
            </w:r>
            <w:r w:rsidRPr="00C45985">
              <w:rPr>
                <w:rFonts w:ascii="Times New Roman" w:eastAsia="Verdana" w:hAnsi="Times New Roman" w:cs="Times New Roman"/>
                <w:spacing w:val="1"/>
              </w:rPr>
              <w:t>th</w:t>
            </w:r>
            <w:r w:rsidRPr="00C45985">
              <w:rPr>
                <w:rFonts w:ascii="Times New Roman" w:eastAsia="Verdana" w:hAnsi="Times New Roman" w:cs="Times New Roman"/>
              </w:rPr>
              <w:t xml:space="preserve">at </w:t>
            </w:r>
            <w:r w:rsidRPr="00C45985">
              <w:rPr>
                <w:rFonts w:ascii="Times New Roman" w:eastAsia="Verdana" w:hAnsi="Times New Roman" w:cs="Times New Roman"/>
                <w:spacing w:val="3"/>
              </w:rPr>
              <w:t>i</w:t>
            </w:r>
            <w:r w:rsidRPr="00C45985">
              <w:rPr>
                <w:rFonts w:ascii="Times New Roman" w:eastAsia="Verdana" w:hAnsi="Times New Roman" w:cs="Times New Roman"/>
                <w:spacing w:val="-1"/>
              </w:rPr>
              <w:t>so</w:t>
            </w:r>
            <w:r w:rsidRPr="00C45985">
              <w:rPr>
                <w:rFonts w:ascii="Times New Roman" w:eastAsia="Verdana" w:hAnsi="Times New Roman" w:cs="Times New Roman"/>
                <w:spacing w:val="3"/>
              </w:rPr>
              <w:t>l</w:t>
            </w:r>
            <w:r w:rsidRPr="00C45985">
              <w:rPr>
                <w:rFonts w:ascii="Times New Roman" w:eastAsia="Verdana" w:hAnsi="Times New Roman" w:cs="Times New Roman"/>
              </w:rPr>
              <w:t>a</w:t>
            </w:r>
            <w:r w:rsidRPr="00C45985">
              <w:rPr>
                <w:rFonts w:ascii="Times New Roman" w:eastAsia="Verdana" w:hAnsi="Times New Roman" w:cs="Times New Roman"/>
                <w:spacing w:val="1"/>
              </w:rPr>
              <w:t>t</w:t>
            </w:r>
            <w:r w:rsidRPr="00C45985">
              <w:rPr>
                <w:rFonts w:ascii="Times New Roman" w:eastAsia="Verdana" w:hAnsi="Times New Roman" w:cs="Times New Roman"/>
                <w:spacing w:val="-1"/>
              </w:rPr>
              <w:t>e</w:t>
            </w:r>
            <w:r w:rsidRPr="00C45985">
              <w:rPr>
                <w:rFonts w:ascii="Times New Roman" w:eastAsia="Verdana" w:hAnsi="Times New Roman" w:cs="Times New Roman"/>
              </w:rPr>
              <w:t>s</w:t>
            </w:r>
            <w:r w:rsidRPr="00C45985">
              <w:rPr>
                <w:rFonts w:ascii="Times New Roman" w:eastAsia="Verdana" w:hAnsi="Times New Roman" w:cs="Times New Roman"/>
                <w:spacing w:val="-9"/>
              </w:rPr>
              <w:t xml:space="preserve"> </w:t>
            </w:r>
            <w:r w:rsidRPr="00C45985">
              <w:rPr>
                <w:rFonts w:ascii="Times New Roman" w:eastAsia="Verdana" w:hAnsi="Times New Roman" w:cs="Times New Roman"/>
                <w:spacing w:val="1"/>
              </w:rPr>
              <w:t>th</w:t>
            </w:r>
            <w:r w:rsidRPr="00C45985">
              <w:rPr>
                <w:rFonts w:ascii="Times New Roman" w:eastAsia="Verdana" w:hAnsi="Times New Roman" w:cs="Times New Roman"/>
              </w:rPr>
              <w:t>e</w:t>
            </w:r>
            <w:r w:rsidRPr="00C45985">
              <w:rPr>
                <w:rFonts w:ascii="Times New Roman" w:eastAsia="Verdana" w:hAnsi="Times New Roman" w:cs="Times New Roman"/>
                <w:spacing w:val="-5"/>
              </w:rPr>
              <w:t xml:space="preserve"> </w:t>
            </w:r>
            <w:r w:rsidRPr="00C45985">
              <w:rPr>
                <w:rFonts w:ascii="Times New Roman" w:eastAsia="Verdana" w:hAnsi="Times New Roman" w:cs="Times New Roman"/>
                <w:spacing w:val="1"/>
              </w:rPr>
              <w:t>m</w:t>
            </w:r>
            <w:r w:rsidRPr="00C45985">
              <w:rPr>
                <w:rFonts w:ascii="Times New Roman" w:eastAsia="Verdana" w:hAnsi="Times New Roman" w:cs="Times New Roman"/>
              </w:rPr>
              <w:t>a</w:t>
            </w:r>
            <w:r w:rsidRPr="00C45985">
              <w:rPr>
                <w:rFonts w:ascii="Times New Roman" w:eastAsia="Verdana" w:hAnsi="Times New Roman" w:cs="Times New Roman"/>
                <w:spacing w:val="-1"/>
              </w:rPr>
              <w:t>c</w:t>
            </w:r>
            <w:r w:rsidRPr="00C45985">
              <w:rPr>
                <w:rFonts w:ascii="Times New Roman" w:eastAsia="Verdana" w:hAnsi="Times New Roman" w:cs="Times New Roman"/>
                <w:spacing w:val="1"/>
              </w:rPr>
              <w:t>h</w:t>
            </w:r>
            <w:r w:rsidRPr="00C45985">
              <w:rPr>
                <w:rFonts w:ascii="Times New Roman" w:eastAsia="Verdana" w:hAnsi="Times New Roman" w:cs="Times New Roman"/>
                <w:spacing w:val="3"/>
              </w:rPr>
              <w:t>i</w:t>
            </w:r>
            <w:r w:rsidRPr="00C45985">
              <w:rPr>
                <w:rFonts w:ascii="Times New Roman" w:eastAsia="Verdana" w:hAnsi="Times New Roman" w:cs="Times New Roman"/>
                <w:spacing w:val="1"/>
              </w:rPr>
              <w:t>n</w:t>
            </w:r>
            <w:r w:rsidRPr="00C45985">
              <w:rPr>
                <w:rFonts w:ascii="Times New Roman" w:eastAsia="Verdana" w:hAnsi="Times New Roman" w:cs="Times New Roman"/>
              </w:rPr>
              <w:t>e</w:t>
            </w:r>
            <w:r w:rsidRPr="00C45985">
              <w:rPr>
                <w:rFonts w:ascii="Times New Roman" w:eastAsia="Verdana" w:hAnsi="Times New Roman" w:cs="Times New Roman"/>
                <w:spacing w:val="-10"/>
              </w:rPr>
              <w:t xml:space="preserve"> </w:t>
            </w:r>
            <w:r w:rsidRPr="00C45985">
              <w:rPr>
                <w:rFonts w:ascii="Times New Roman" w:eastAsia="Verdana" w:hAnsi="Times New Roman" w:cs="Times New Roman"/>
                <w:spacing w:val="-1"/>
              </w:rPr>
              <w:t>o</w:t>
            </w:r>
            <w:r w:rsidRPr="00C45985">
              <w:rPr>
                <w:rFonts w:ascii="Times New Roman" w:eastAsia="Verdana" w:hAnsi="Times New Roman" w:cs="Times New Roman"/>
              </w:rPr>
              <w:t>r</w:t>
            </w:r>
            <w:r w:rsidRPr="00C45985">
              <w:rPr>
                <w:rFonts w:ascii="Times New Roman" w:eastAsia="Verdana" w:hAnsi="Times New Roman" w:cs="Times New Roman"/>
                <w:spacing w:val="1"/>
              </w:rPr>
              <w:t xml:space="preserve"> </w:t>
            </w:r>
            <w:r w:rsidRPr="00C45985">
              <w:rPr>
                <w:rFonts w:ascii="Times New Roman" w:eastAsia="Verdana" w:hAnsi="Times New Roman" w:cs="Times New Roman"/>
                <w:spacing w:val="-1"/>
              </w:rPr>
              <w:t>e</w:t>
            </w:r>
            <w:r w:rsidRPr="00C45985">
              <w:rPr>
                <w:rFonts w:ascii="Times New Roman" w:eastAsia="Verdana" w:hAnsi="Times New Roman" w:cs="Times New Roman"/>
                <w:spacing w:val="1"/>
              </w:rPr>
              <w:t>qu</w:t>
            </w:r>
            <w:r w:rsidRPr="00C45985">
              <w:rPr>
                <w:rFonts w:ascii="Times New Roman" w:eastAsia="Verdana" w:hAnsi="Times New Roman" w:cs="Times New Roman"/>
                <w:spacing w:val="3"/>
              </w:rPr>
              <w:t>i</w:t>
            </w:r>
            <w:r w:rsidRPr="00C45985">
              <w:rPr>
                <w:rFonts w:ascii="Times New Roman" w:eastAsia="Verdana" w:hAnsi="Times New Roman" w:cs="Times New Roman"/>
                <w:spacing w:val="1"/>
              </w:rPr>
              <w:t>pm</w:t>
            </w:r>
            <w:r w:rsidRPr="00C45985">
              <w:rPr>
                <w:rFonts w:ascii="Times New Roman" w:eastAsia="Verdana" w:hAnsi="Times New Roman" w:cs="Times New Roman"/>
                <w:spacing w:val="-1"/>
              </w:rPr>
              <w:t>e</w:t>
            </w:r>
            <w:r w:rsidRPr="00C45985">
              <w:rPr>
                <w:rFonts w:ascii="Times New Roman" w:eastAsia="Verdana" w:hAnsi="Times New Roman" w:cs="Times New Roman"/>
                <w:spacing w:val="1"/>
              </w:rPr>
              <w:t>n</w:t>
            </w:r>
            <w:r w:rsidRPr="00C45985">
              <w:rPr>
                <w:rFonts w:ascii="Times New Roman" w:eastAsia="Verdana" w:hAnsi="Times New Roman" w:cs="Times New Roman"/>
              </w:rPr>
              <w:t>t</w:t>
            </w:r>
            <w:r w:rsidRPr="00C45985">
              <w:rPr>
                <w:rFonts w:ascii="Times New Roman" w:eastAsia="Verdana" w:hAnsi="Times New Roman" w:cs="Times New Roman"/>
                <w:spacing w:val="-11"/>
              </w:rPr>
              <w:t xml:space="preserve"> </w:t>
            </w:r>
            <w:r w:rsidRPr="00C45985">
              <w:rPr>
                <w:rFonts w:ascii="Times New Roman" w:eastAsia="Verdana" w:hAnsi="Times New Roman" w:cs="Times New Roman"/>
                <w:spacing w:val="-1"/>
              </w:rPr>
              <w:t>fro</w:t>
            </w:r>
            <w:r w:rsidRPr="00C45985">
              <w:rPr>
                <w:rFonts w:ascii="Times New Roman" w:eastAsia="Verdana" w:hAnsi="Times New Roman" w:cs="Times New Roman"/>
              </w:rPr>
              <w:t>m</w:t>
            </w:r>
            <w:r w:rsidRPr="00C45985">
              <w:rPr>
                <w:rFonts w:ascii="Times New Roman" w:eastAsia="Verdana" w:hAnsi="Times New Roman" w:cs="Times New Roman"/>
                <w:spacing w:val="-5"/>
              </w:rPr>
              <w:t xml:space="preserve"> </w:t>
            </w:r>
            <w:r w:rsidRPr="00C45985">
              <w:rPr>
                <w:rFonts w:ascii="Times New Roman" w:eastAsia="Verdana" w:hAnsi="Times New Roman" w:cs="Times New Roman"/>
                <w:spacing w:val="1"/>
              </w:rPr>
              <w:t>t</w:t>
            </w:r>
            <w:r w:rsidRPr="00C45985">
              <w:rPr>
                <w:rFonts w:ascii="Times New Roman" w:eastAsia="Verdana" w:hAnsi="Times New Roman" w:cs="Times New Roman"/>
                <w:spacing w:val="4"/>
              </w:rPr>
              <w:t>h</w:t>
            </w:r>
            <w:r w:rsidRPr="00C45985">
              <w:rPr>
                <w:rFonts w:ascii="Times New Roman" w:eastAsia="Verdana" w:hAnsi="Times New Roman" w:cs="Times New Roman"/>
              </w:rPr>
              <w:t xml:space="preserve">e </w:t>
            </w:r>
            <w:r w:rsidRPr="00C45985">
              <w:rPr>
                <w:rFonts w:ascii="Times New Roman" w:eastAsia="Verdana" w:hAnsi="Times New Roman" w:cs="Times New Roman"/>
                <w:spacing w:val="-1"/>
              </w:rPr>
              <w:t>e</w:t>
            </w:r>
            <w:r w:rsidRPr="00C45985">
              <w:rPr>
                <w:rFonts w:ascii="Times New Roman" w:eastAsia="Verdana" w:hAnsi="Times New Roman" w:cs="Times New Roman"/>
                <w:spacing w:val="1"/>
              </w:rPr>
              <w:t>ne</w:t>
            </w:r>
            <w:r w:rsidRPr="00C45985">
              <w:rPr>
                <w:rFonts w:ascii="Times New Roman" w:eastAsia="Verdana" w:hAnsi="Times New Roman" w:cs="Times New Roman"/>
                <w:spacing w:val="-1"/>
              </w:rPr>
              <w:t>r</w:t>
            </w:r>
            <w:r w:rsidRPr="00C45985">
              <w:rPr>
                <w:rFonts w:ascii="Times New Roman" w:eastAsia="Verdana" w:hAnsi="Times New Roman" w:cs="Times New Roman"/>
                <w:spacing w:val="1"/>
              </w:rPr>
              <w:t>g</w:t>
            </w:r>
            <w:r w:rsidRPr="00C45985">
              <w:rPr>
                <w:rFonts w:ascii="Times New Roman" w:eastAsia="Verdana" w:hAnsi="Times New Roman" w:cs="Times New Roman"/>
              </w:rPr>
              <w:t>y</w:t>
            </w:r>
            <w:r w:rsidRPr="00C45985">
              <w:rPr>
                <w:rFonts w:ascii="Times New Roman" w:eastAsia="Verdana" w:hAnsi="Times New Roman" w:cs="Times New Roman"/>
                <w:spacing w:val="-6"/>
              </w:rPr>
              <w:t xml:space="preserve"> </w:t>
            </w:r>
            <w:r w:rsidRPr="00C45985">
              <w:rPr>
                <w:rFonts w:ascii="Times New Roman" w:eastAsia="Verdana" w:hAnsi="Times New Roman" w:cs="Times New Roman"/>
                <w:spacing w:val="-1"/>
              </w:rPr>
              <w:t>so</w:t>
            </w:r>
            <w:r w:rsidRPr="00C45985">
              <w:rPr>
                <w:rFonts w:ascii="Times New Roman" w:eastAsia="Verdana" w:hAnsi="Times New Roman" w:cs="Times New Roman"/>
                <w:spacing w:val="1"/>
              </w:rPr>
              <w:t>ur</w:t>
            </w:r>
            <w:r w:rsidRPr="00C45985">
              <w:rPr>
                <w:rFonts w:ascii="Times New Roman" w:eastAsia="Verdana" w:hAnsi="Times New Roman" w:cs="Times New Roman"/>
                <w:spacing w:val="2"/>
              </w:rPr>
              <w:t>c</w:t>
            </w:r>
            <w:r w:rsidRPr="00C45985">
              <w:rPr>
                <w:rFonts w:ascii="Times New Roman" w:eastAsia="Verdana" w:hAnsi="Times New Roman" w:cs="Times New Roman"/>
                <w:spacing w:val="-1"/>
              </w:rPr>
              <w:t>e</w:t>
            </w:r>
            <w:r w:rsidRPr="00C45985">
              <w:rPr>
                <w:rFonts w:ascii="Times New Roman" w:eastAsia="Verdana" w:hAnsi="Times New Roman" w:cs="Times New Roman"/>
                <w:spacing w:val="1"/>
              </w:rPr>
              <w:t>(</w:t>
            </w:r>
            <w:r w:rsidRPr="00C45985">
              <w:rPr>
                <w:rFonts w:ascii="Times New Roman" w:eastAsia="Verdana" w:hAnsi="Times New Roman" w:cs="Times New Roman"/>
                <w:spacing w:val="-1"/>
              </w:rPr>
              <w:t>s</w:t>
            </w:r>
            <w:r w:rsidRPr="00C45985">
              <w:rPr>
                <w:rFonts w:ascii="Times New Roman" w:eastAsia="Verdana" w:hAnsi="Times New Roman" w:cs="Times New Roman"/>
                <w:spacing w:val="1"/>
              </w:rPr>
              <w:t>)</w:t>
            </w:r>
          </w:p>
          <w:p w:rsidR="00A12CBA" w:rsidRPr="00C45985" w:rsidRDefault="00C45985" w:rsidP="00C45985">
            <w:pPr>
              <w:pStyle w:val="ListParagraph"/>
              <w:numPr>
                <w:ilvl w:val="0"/>
                <w:numId w:val="46"/>
              </w:numPr>
              <w:rPr>
                <w:rFonts w:ascii="Times New Roman" w:hAnsi="Times New Roman" w:cs="Times New Roman"/>
                <w:sz w:val="24"/>
              </w:rPr>
            </w:pPr>
            <w:r w:rsidRPr="00C45985">
              <w:rPr>
                <w:rFonts w:ascii="Times New Roman" w:eastAsia="Verdana" w:hAnsi="Times New Roman" w:cs="Times New Roman"/>
                <w:color w:val="000000"/>
                <w:spacing w:val="-1"/>
              </w:rPr>
              <w:t>Lo</w:t>
            </w:r>
            <w:r w:rsidRPr="00C45985">
              <w:rPr>
                <w:rFonts w:ascii="Times New Roman" w:eastAsia="Verdana" w:hAnsi="Times New Roman" w:cs="Times New Roman"/>
                <w:color w:val="000000"/>
                <w:spacing w:val="2"/>
              </w:rPr>
              <w:t>c</w:t>
            </w:r>
            <w:r w:rsidRPr="00C45985">
              <w:rPr>
                <w:rFonts w:ascii="Times New Roman" w:eastAsia="Verdana" w:hAnsi="Times New Roman" w:cs="Times New Roman"/>
                <w:color w:val="000000"/>
              </w:rPr>
              <w:t>k</w:t>
            </w:r>
            <w:r w:rsidRPr="00C45985">
              <w:rPr>
                <w:rFonts w:ascii="Times New Roman" w:eastAsia="Verdana" w:hAnsi="Times New Roman" w:cs="Times New Roman"/>
                <w:color w:val="000000"/>
                <w:spacing w:val="-1"/>
              </w:rPr>
              <w:t>o</w:t>
            </w:r>
            <w:r w:rsidRPr="00C45985">
              <w:rPr>
                <w:rFonts w:ascii="Times New Roman" w:eastAsia="Verdana" w:hAnsi="Times New Roman" w:cs="Times New Roman"/>
                <w:color w:val="000000"/>
                <w:spacing w:val="1"/>
              </w:rPr>
              <w:t>u</w:t>
            </w:r>
            <w:r w:rsidRPr="00C45985">
              <w:rPr>
                <w:rFonts w:ascii="Times New Roman" w:eastAsia="Verdana" w:hAnsi="Times New Roman" w:cs="Times New Roman"/>
                <w:color w:val="000000"/>
              </w:rPr>
              <w:t>t</w:t>
            </w:r>
            <w:r w:rsidRPr="00C45985">
              <w:rPr>
                <w:rFonts w:ascii="Times New Roman" w:eastAsia="Verdana" w:hAnsi="Times New Roman" w:cs="Times New Roman"/>
                <w:color w:val="000000"/>
                <w:spacing w:val="-8"/>
              </w:rPr>
              <w:t xml:space="preserve"> </w:t>
            </w:r>
            <w:r w:rsidRPr="00C45985">
              <w:rPr>
                <w:rFonts w:ascii="Times New Roman" w:eastAsia="Verdana" w:hAnsi="Times New Roman" w:cs="Times New Roman"/>
                <w:color w:val="000000"/>
              </w:rPr>
              <w:t>a</w:t>
            </w:r>
            <w:r w:rsidRPr="00C45985">
              <w:rPr>
                <w:rFonts w:ascii="Times New Roman" w:eastAsia="Verdana" w:hAnsi="Times New Roman" w:cs="Times New Roman"/>
                <w:color w:val="000000"/>
                <w:spacing w:val="1"/>
              </w:rPr>
              <w:t>n</w:t>
            </w:r>
            <w:r w:rsidRPr="00C45985">
              <w:rPr>
                <w:rFonts w:ascii="Times New Roman" w:eastAsia="Verdana" w:hAnsi="Times New Roman" w:cs="Times New Roman"/>
                <w:color w:val="000000"/>
              </w:rPr>
              <w:t>d</w:t>
            </w:r>
            <w:r w:rsidRPr="00C45985">
              <w:rPr>
                <w:rFonts w:ascii="Times New Roman" w:eastAsia="Verdana" w:hAnsi="Times New Roman" w:cs="Times New Roman"/>
                <w:color w:val="000000"/>
                <w:spacing w:val="-4"/>
              </w:rPr>
              <w:t xml:space="preserve"> </w:t>
            </w:r>
            <w:proofErr w:type="spellStart"/>
            <w:r w:rsidRPr="00C45985">
              <w:rPr>
                <w:rFonts w:ascii="Times New Roman" w:eastAsia="Verdana" w:hAnsi="Times New Roman" w:cs="Times New Roman"/>
                <w:color w:val="000000"/>
                <w:spacing w:val="1"/>
              </w:rPr>
              <w:t>t</w:t>
            </w:r>
            <w:r w:rsidRPr="00C45985">
              <w:rPr>
                <w:rFonts w:ascii="Times New Roman" w:eastAsia="Verdana" w:hAnsi="Times New Roman" w:cs="Times New Roman"/>
                <w:color w:val="000000"/>
              </w:rPr>
              <w:t>a</w:t>
            </w:r>
            <w:r w:rsidRPr="00C45985">
              <w:rPr>
                <w:rFonts w:ascii="Times New Roman" w:eastAsia="Verdana" w:hAnsi="Times New Roman" w:cs="Times New Roman"/>
                <w:color w:val="000000"/>
                <w:spacing w:val="3"/>
              </w:rPr>
              <w:t>g</w:t>
            </w:r>
            <w:r w:rsidRPr="00C45985">
              <w:rPr>
                <w:rFonts w:ascii="Times New Roman" w:eastAsia="Verdana" w:hAnsi="Times New Roman" w:cs="Times New Roman"/>
                <w:color w:val="000000"/>
                <w:spacing w:val="-1"/>
              </w:rPr>
              <w:t>o</w:t>
            </w:r>
            <w:r w:rsidRPr="00C45985">
              <w:rPr>
                <w:rFonts w:ascii="Times New Roman" w:eastAsia="Verdana" w:hAnsi="Times New Roman" w:cs="Times New Roman"/>
                <w:color w:val="000000"/>
                <w:spacing w:val="1"/>
              </w:rPr>
              <w:t>u</w:t>
            </w:r>
            <w:r w:rsidRPr="00C45985">
              <w:rPr>
                <w:rFonts w:ascii="Times New Roman" w:eastAsia="Verdana" w:hAnsi="Times New Roman" w:cs="Times New Roman"/>
                <w:color w:val="000000"/>
              </w:rPr>
              <w:t>t</w:t>
            </w:r>
            <w:proofErr w:type="spellEnd"/>
            <w:r w:rsidRPr="00C45985">
              <w:rPr>
                <w:rFonts w:ascii="Times New Roman" w:eastAsia="Verdana" w:hAnsi="Times New Roman" w:cs="Times New Roman"/>
                <w:color w:val="000000"/>
                <w:spacing w:val="-7"/>
              </w:rPr>
              <w:t xml:space="preserve"> </w:t>
            </w:r>
            <w:r w:rsidRPr="00C45985">
              <w:rPr>
                <w:rFonts w:ascii="Times New Roman" w:eastAsia="Verdana" w:hAnsi="Times New Roman" w:cs="Times New Roman"/>
                <w:color w:val="000000"/>
                <w:spacing w:val="1"/>
              </w:rPr>
              <w:t>d</w:t>
            </w:r>
            <w:r w:rsidRPr="00C45985">
              <w:rPr>
                <w:rFonts w:ascii="Times New Roman" w:eastAsia="Verdana" w:hAnsi="Times New Roman" w:cs="Times New Roman"/>
                <w:color w:val="000000"/>
                <w:spacing w:val="-1"/>
              </w:rPr>
              <w:t>e</w:t>
            </w:r>
            <w:r w:rsidRPr="00C45985">
              <w:rPr>
                <w:rFonts w:ascii="Times New Roman" w:eastAsia="Verdana" w:hAnsi="Times New Roman" w:cs="Times New Roman"/>
                <w:color w:val="000000"/>
              </w:rPr>
              <w:t>v</w:t>
            </w:r>
            <w:r w:rsidRPr="00C45985">
              <w:rPr>
                <w:rFonts w:ascii="Times New Roman" w:eastAsia="Verdana" w:hAnsi="Times New Roman" w:cs="Times New Roman"/>
                <w:color w:val="000000"/>
                <w:spacing w:val="3"/>
              </w:rPr>
              <w:t>i</w:t>
            </w:r>
            <w:r w:rsidRPr="00C45985">
              <w:rPr>
                <w:rFonts w:ascii="Times New Roman" w:eastAsia="Verdana" w:hAnsi="Times New Roman" w:cs="Times New Roman"/>
                <w:color w:val="000000"/>
                <w:spacing w:val="-1"/>
              </w:rPr>
              <w:t>c</w:t>
            </w:r>
            <w:r w:rsidRPr="00C45985">
              <w:rPr>
                <w:rFonts w:ascii="Times New Roman" w:eastAsia="Verdana" w:hAnsi="Times New Roman" w:cs="Times New Roman"/>
                <w:color w:val="000000"/>
              </w:rPr>
              <w:t>e</w:t>
            </w:r>
            <w:r w:rsidRPr="00C45985">
              <w:rPr>
                <w:rFonts w:ascii="Times New Roman" w:eastAsia="Verdana" w:hAnsi="Times New Roman" w:cs="Times New Roman"/>
                <w:color w:val="000000"/>
                <w:spacing w:val="-8"/>
              </w:rPr>
              <w:t xml:space="preserve"> </w:t>
            </w:r>
            <w:r w:rsidRPr="00C45985">
              <w:rPr>
                <w:rFonts w:ascii="Times New Roman" w:eastAsia="Verdana" w:hAnsi="Times New Roman" w:cs="Times New Roman"/>
                <w:color w:val="000000"/>
              </w:rPr>
              <w:t>a</w:t>
            </w:r>
            <w:r w:rsidRPr="00C45985">
              <w:rPr>
                <w:rFonts w:ascii="Times New Roman" w:eastAsia="Verdana" w:hAnsi="Times New Roman" w:cs="Times New Roman"/>
                <w:color w:val="000000"/>
                <w:spacing w:val="1"/>
              </w:rPr>
              <w:t>pp</w:t>
            </w:r>
            <w:r w:rsidRPr="00C45985">
              <w:rPr>
                <w:rFonts w:ascii="Times New Roman" w:eastAsia="Verdana" w:hAnsi="Times New Roman" w:cs="Times New Roman"/>
                <w:color w:val="000000"/>
                <w:spacing w:val="3"/>
              </w:rPr>
              <w:t>li</w:t>
            </w:r>
            <w:r w:rsidRPr="00C45985">
              <w:rPr>
                <w:rFonts w:ascii="Times New Roman" w:eastAsia="Verdana" w:hAnsi="Times New Roman" w:cs="Times New Roman"/>
                <w:color w:val="000000"/>
                <w:spacing w:val="-1"/>
              </w:rPr>
              <w:t>c</w:t>
            </w:r>
            <w:r w:rsidRPr="00C45985">
              <w:rPr>
                <w:rFonts w:ascii="Times New Roman" w:eastAsia="Verdana" w:hAnsi="Times New Roman" w:cs="Times New Roman"/>
                <w:color w:val="000000"/>
              </w:rPr>
              <w:t>a</w:t>
            </w:r>
            <w:r w:rsidRPr="00C45985">
              <w:rPr>
                <w:rFonts w:ascii="Times New Roman" w:eastAsia="Verdana" w:hAnsi="Times New Roman" w:cs="Times New Roman"/>
                <w:color w:val="000000"/>
                <w:spacing w:val="-2"/>
              </w:rPr>
              <w:t>t</w:t>
            </w:r>
            <w:r w:rsidRPr="00C45985">
              <w:rPr>
                <w:rFonts w:ascii="Times New Roman" w:eastAsia="Verdana" w:hAnsi="Times New Roman" w:cs="Times New Roman"/>
                <w:color w:val="000000"/>
                <w:spacing w:val="3"/>
              </w:rPr>
              <w:t>i</w:t>
            </w:r>
            <w:r w:rsidRPr="00C45985">
              <w:rPr>
                <w:rFonts w:ascii="Times New Roman" w:eastAsia="Verdana" w:hAnsi="Times New Roman" w:cs="Times New Roman"/>
                <w:color w:val="000000"/>
                <w:spacing w:val="-1"/>
              </w:rPr>
              <w:t>o</w:t>
            </w:r>
            <w:r w:rsidRPr="00C45985">
              <w:rPr>
                <w:rFonts w:ascii="Times New Roman" w:eastAsia="Verdana" w:hAnsi="Times New Roman" w:cs="Times New Roman"/>
                <w:color w:val="000000"/>
                <w:spacing w:val="1"/>
              </w:rPr>
              <w:t>n</w:t>
            </w:r>
            <w:r w:rsidRPr="00C45985">
              <w:rPr>
                <w:rFonts w:ascii="Times New Roman" w:eastAsia="Verdana" w:hAnsi="Times New Roman" w:cs="Times New Roman"/>
                <w:color w:val="000000"/>
              </w:rPr>
              <w:t>:</w:t>
            </w:r>
          </w:p>
          <w:p w:rsidR="00C45985" w:rsidRDefault="00C45985" w:rsidP="00C45985">
            <w:pPr>
              <w:pStyle w:val="ListParagraph"/>
              <w:numPr>
                <w:ilvl w:val="0"/>
                <w:numId w:val="47"/>
              </w:numPr>
              <w:rPr>
                <w:rFonts w:ascii="Times New Roman" w:hAnsi="Times New Roman" w:cs="Times New Roman"/>
              </w:rPr>
            </w:pPr>
            <w:r w:rsidRPr="00C45985">
              <w:rPr>
                <w:rFonts w:ascii="Times New Roman" w:hAnsi="Times New Roman" w:cs="Times New Roman"/>
              </w:rPr>
              <w:t>Lockout devices shall be affixed in a manner that will hold the energy-isolating</w:t>
            </w:r>
            <w:r>
              <w:rPr>
                <w:rFonts w:ascii="Times New Roman" w:hAnsi="Times New Roman" w:cs="Times New Roman"/>
              </w:rPr>
              <w:t xml:space="preserve"> </w:t>
            </w:r>
            <w:r w:rsidRPr="00C45985">
              <w:rPr>
                <w:rFonts w:ascii="Times New Roman" w:hAnsi="Times New Roman" w:cs="Times New Roman"/>
              </w:rPr>
              <w:t>device in a safe or off position</w:t>
            </w:r>
            <w:r>
              <w:rPr>
                <w:rFonts w:ascii="Times New Roman" w:hAnsi="Times New Roman" w:cs="Times New Roman"/>
              </w:rPr>
              <w:t>.</w:t>
            </w:r>
          </w:p>
          <w:p w:rsidR="00C45985" w:rsidRDefault="00C45985" w:rsidP="00C45985">
            <w:pPr>
              <w:pStyle w:val="ListParagraph"/>
              <w:numPr>
                <w:ilvl w:val="0"/>
                <w:numId w:val="47"/>
              </w:numPr>
              <w:rPr>
                <w:rFonts w:ascii="Times New Roman" w:hAnsi="Times New Roman" w:cs="Times New Roman"/>
              </w:rPr>
            </w:pPr>
            <w:proofErr w:type="spellStart"/>
            <w:r w:rsidRPr="00C45985">
              <w:rPr>
                <w:rFonts w:ascii="Times New Roman" w:hAnsi="Times New Roman" w:cs="Times New Roman"/>
              </w:rPr>
              <w:lastRenderedPageBreak/>
              <w:t>Tagout</w:t>
            </w:r>
            <w:proofErr w:type="spellEnd"/>
            <w:r w:rsidRPr="00C45985">
              <w:rPr>
                <w:rFonts w:ascii="Times New Roman" w:hAnsi="Times New Roman" w:cs="Times New Roman"/>
              </w:rPr>
              <w:t xml:space="preserve"> devices shall be affixed in a manner that clearly indicates that the operation or movement of energy isolating devices from the safe or off position is prohibited.</w:t>
            </w:r>
          </w:p>
          <w:p w:rsidR="00C45985" w:rsidRPr="00C45985" w:rsidRDefault="00C45985" w:rsidP="00C45985">
            <w:pPr>
              <w:pStyle w:val="ListParagraph"/>
              <w:numPr>
                <w:ilvl w:val="0"/>
                <w:numId w:val="47"/>
              </w:numPr>
              <w:rPr>
                <w:rFonts w:ascii="Times New Roman" w:hAnsi="Times New Roman" w:cs="Times New Roman"/>
              </w:rPr>
            </w:pPr>
            <w:r w:rsidRPr="00C45985">
              <w:rPr>
                <w:rFonts w:ascii="Times New Roman" w:hAnsi="Times New Roman" w:cs="Times New Roman"/>
              </w:rPr>
              <w:t>If a tag cannot be affixed directly to the energy isolating device, the tag shall be located as close as safely possible to the device, in a position that will be immediately obvious to anyone operating the device.</w:t>
            </w:r>
          </w:p>
          <w:p w:rsidR="00C45985" w:rsidRDefault="00C45985" w:rsidP="00C45985">
            <w:pPr>
              <w:pStyle w:val="ListParagraph"/>
              <w:numPr>
                <w:ilvl w:val="0"/>
                <w:numId w:val="49"/>
              </w:numPr>
              <w:rPr>
                <w:rFonts w:ascii="Times New Roman" w:hAnsi="Times New Roman" w:cs="Times New Roman"/>
              </w:rPr>
            </w:pPr>
            <w:r w:rsidRPr="00C45985">
              <w:rPr>
                <w:rFonts w:ascii="Times New Roman" w:hAnsi="Times New Roman" w:cs="Times New Roman"/>
              </w:rPr>
              <w:t xml:space="preserve">Stored energy: following the application of lockout and </w:t>
            </w:r>
            <w:proofErr w:type="spellStart"/>
            <w:r w:rsidRPr="00C45985">
              <w:rPr>
                <w:rFonts w:ascii="Times New Roman" w:hAnsi="Times New Roman" w:cs="Times New Roman"/>
              </w:rPr>
              <w:t>tagout</w:t>
            </w:r>
            <w:proofErr w:type="spellEnd"/>
            <w:r w:rsidRPr="00C45985">
              <w:rPr>
                <w:rFonts w:ascii="Times New Roman" w:hAnsi="Times New Roman" w:cs="Times New Roman"/>
              </w:rPr>
              <w:t xml:space="preserve"> devices, all hazardous, stored, or residual energy shall be relieved, disconnected, restrained, or otherwise rendered safe.</w:t>
            </w:r>
          </w:p>
          <w:p w:rsidR="00C45985" w:rsidRPr="00C45985" w:rsidRDefault="00C45985" w:rsidP="00C45985">
            <w:pPr>
              <w:pStyle w:val="ListParagraph"/>
              <w:numPr>
                <w:ilvl w:val="0"/>
                <w:numId w:val="49"/>
              </w:numPr>
              <w:rPr>
                <w:rFonts w:ascii="Times New Roman" w:hAnsi="Times New Roman" w:cs="Times New Roman"/>
              </w:rPr>
            </w:pPr>
            <w:r w:rsidRPr="00C45985">
              <w:rPr>
                <w:rFonts w:ascii="Times New Roman" w:hAnsi="Times New Roman" w:cs="Times New Roman"/>
              </w:rPr>
              <w:t>Verification of isolation: before starting work on the isolated equipment or process, an authorized person must verify that isolation and de-</w:t>
            </w:r>
            <w:proofErr w:type="spellStart"/>
            <w:r w:rsidRPr="00C45985">
              <w:rPr>
                <w:rFonts w:ascii="Times New Roman" w:hAnsi="Times New Roman" w:cs="Times New Roman"/>
              </w:rPr>
              <w:t>energization</w:t>
            </w:r>
            <w:proofErr w:type="spellEnd"/>
            <w:r w:rsidRPr="00C45985">
              <w:rPr>
                <w:rFonts w:ascii="Times New Roman" w:hAnsi="Times New Roman" w:cs="Times New Roman"/>
              </w:rPr>
              <w:t xml:space="preserve"> of the machine or equipment has been accomplished.</w:t>
            </w:r>
          </w:p>
          <w:p w:rsidR="00C45985" w:rsidRDefault="00C45985" w:rsidP="00C45985">
            <w:pPr>
              <w:rPr>
                <w:sz w:val="22"/>
                <w:szCs w:val="22"/>
              </w:rPr>
            </w:pPr>
            <w:r>
              <w:rPr>
                <w:sz w:val="22"/>
                <w:szCs w:val="22"/>
              </w:rPr>
              <w:t xml:space="preserve"> 19.  </w:t>
            </w:r>
            <w:r w:rsidRPr="00C45985">
              <w:rPr>
                <w:sz w:val="22"/>
                <w:szCs w:val="22"/>
              </w:rPr>
              <w:t xml:space="preserve">Has the work area been inspected before the removal of lockout and </w:t>
            </w:r>
            <w:proofErr w:type="spellStart"/>
            <w:r w:rsidRPr="00C45985">
              <w:rPr>
                <w:sz w:val="22"/>
                <w:szCs w:val="22"/>
              </w:rPr>
              <w:t>tagout</w:t>
            </w:r>
            <w:proofErr w:type="spellEnd"/>
            <w:r w:rsidRPr="00C45985">
              <w:rPr>
                <w:sz w:val="22"/>
                <w:szCs w:val="22"/>
              </w:rPr>
              <w:t xml:space="preserve"> devices?</w:t>
            </w:r>
          </w:p>
          <w:p w:rsidR="00C45985" w:rsidRPr="00C45985" w:rsidRDefault="00C45985" w:rsidP="00C45985">
            <w:pPr>
              <w:rPr>
                <w:color w:val="0066FF"/>
                <w:sz w:val="22"/>
                <w:szCs w:val="22"/>
              </w:rPr>
            </w:pPr>
            <w:r>
              <w:rPr>
                <w:sz w:val="22"/>
                <w:szCs w:val="22"/>
              </w:rPr>
              <w:t xml:space="preserve">  </w:t>
            </w:r>
            <w:r w:rsidRPr="00C45985">
              <w:rPr>
                <w:color w:val="0066FF"/>
                <w:sz w:val="22"/>
                <w:szCs w:val="22"/>
              </w:rPr>
              <w:t>[29 CFR 1910.147(e)(1)]</w:t>
            </w:r>
          </w:p>
          <w:p w:rsidR="00C45985" w:rsidRDefault="00C45985" w:rsidP="008A652A">
            <w:pPr>
              <w:rPr>
                <w:sz w:val="22"/>
                <w:szCs w:val="22"/>
              </w:rPr>
            </w:pPr>
          </w:p>
          <w:p w:rsidR="00C45985" w:rsidRDefault="00C45985" w:rsidP="00C45985">
            <w:pPr>
              <w:rPr>
                <w:sz w:val="22"/>
                <w:szCs w:val="22"/>
              </w:rPr>
            </w:pPr>
            <w:r>
              <w:rPr>
                <w:sz w:val="22"/>
                <w:szCs w:val="22"/>
              </w:rPr>
              <w:t xml:space="preserve"> 20.  </w:t>
            </w:r>
            <w:r w:rsidRPr="00C45985">
              <w:rPr>
                <w:sz w:val="22"/>
                <w:szCs w:val="22"/>
              </w:rPr>
              <w:t xml:space="preserve">Has the lockout and </w:t>
            </w:r>
            <w:proofErr w:type="spellStart"/>
            <w:r w:rsidRPr="00C45985">
              <w:rPr>
                <w:sz w:val="22"/>
                <w:szCs w:val="22"/>
              </w:rPr>
              <w:t>tagout</w:t>
            </w:r>
            <w:proofErr w:type="spellEnd"/>
            <w:r w:rsidRPr="00C45985">
              <w:rPr>
                <w:sz w:val="22"/>
                <w:szCs w:val="22"/>
              </w:rPr>
              <w:t xml:space="preserve"> device been removed by the person who put it on?</w:t>
            </w:r>
            <w:r>
              <w:rPr>
                <w:sz w:val="22"/>
                <w:szCs w:val="22"/>
              </w:rPr>
              <w:t xml:space="preserve">  </w:t>
            </w:r>
          </w:p>
          <w:p w:rsidR="00C45985" w:rsidRPr="00C45985" w:rsidRDefault="00C45985" w:rsidP="00C45985">
            <w:pPr>
              <w:rPr>
                <w:color w:val="0066FF"/>
                <w:sz w:val="22"/>
                <w:szCs w:val="22"/>
              </w:rPr>
            </w:pPr>
            <w:r>
              <w:rPr>
                <w:sz w:val="22"/>
                <w:szCs w:val="22"/>
              </w:rPr>
              <w:t xml:space="preserve">  </w:t>
            </w:r>
            <w:r w:rsidRPr="00C45985">
              <w:rPr>
                <w:color w:val="0066FF"/>
                <w:sz w:val="22"/>
                <w:szCs w:val="22"/>
              </w:rPr>
              <w:t>[29 CFR 1910.147(e)(3)]</w:t>
            </w:r>
          </w:p>
          <w:p w:rsidR="00C45985" w:rsidRDefault="00C45985" w:rsidP="00C45985">
            <w:pPr>
              <w:rPr>
                <w:sz w:val="22"/>
                <w:szCs w:val="22"/>
              </w:rPr>
            </w:pPr>
          </w:p>
          <w:p w:rsidR="00C45985" w:rsidRDefault="00C45985" w:rsidP="00C45985">
            <w:pPr>
              <w:ind w:firstLine="360"/>
              <w:rPr>
                <w:sz w:val="22"/>
                <w:szCs w:val="22"/>
              </w:rPr>
            </w:pPr>
            <w:r w:rsidRPr="00C45985">
              <w:rPr>
                <w:color w:val="FF0000"/>
                <w:sz w:val="22"/>
                <w:szCs w:val="22"/>
                <w:u w:val="single"/>
              </w:rPr>
              <w:t>Note</w:t>
            </w:r>
            <w:r w:rsidRPr="00C45985">
              <w:rPr>
                <w:sz w:val="22"/>
                <w:szCs w:val="22"/>
              </w:rPr>
              <w:t>: This rule has some limited exceptions</w:t>
            </w:r>
            <w:r>
              <w:rPr>
                <w:sz w:val="22"/>
                <w:szCs w:val="22"/>
              </w:rPr>
              <w:t>.</w:t>
            </w:r>
          </w:p>
          <w:p w:rsidR="00C45985" w:rsidRDefault="00C45985" w:rsidP="008A652A">
            <w:pPr>
              <w:rPr>
                <w:sz w:val="22"/>
                <w:szCs w:val="22"/>
              </w:rPr>
            </w:pPr>
          </w:p>
          <w:p w:rsidR="00C45985" w:rsidRDefault="00C45985" w:rsidP="00C45985">
            <w:pPr>
              <w:rPr>
                <w:sz w:val="22"/>
                <w:szCs w:val="22"/>
              </w:rPr>
            </w:pPr>
            <w:r>
              <w:rPr>
                <w:sz w:val="22"/>
                <w:szCs w:val="22"/>
              </w:rPr>
              <w:t xml:space="preserve"> 21.  </w:t>
            </w:r>
            <w:r w:rsidRPr="00C45985">
              <w:rPr>
                <w:sz w:val="22"/>
                <w:szCs w:val="22"/>
              </w:rPr>
              <w:t xml:space="preserve">Are outside servicing personnel informed of the lockout and </w:t>
            </w:r>
            <w:proofErr w:type="spellStart"/>
            <w:r w:rsidRPr="00C45985">
              <w:rPr>
                <w:sz w:val="22"/>
                <w:szCs w:val="22"/>
              </w:rPr>
              <w:t>tagout</w:t>
            </w:r>
            <w:proofErr w:type="spellEnd"/>
            <w:r w:rsidRPr="00C45985">
              <w:rPr>
                <w:sz w:val="22"/>
                <w:szCs w:val="22"/>
              </w:rPr>
              <w:t xml:space="preserve"> procedures before equipment is serviced?</w:t>
            </w:r>
            <w:r>
              <w:rPr>
                <w:sz w:val="22"/>
                <w:szCs w:val="22"/>
              </w:rPr>
              <w:t xml:space="preserve">  </w:t>
            </w:r>
            <w:r w:rsidRPr="00C45985">
              <w:rPr>
                <w:color w:val="0066FF"/>
                <w:sz w:val="22"/>
                <w:szCs w:val="22"/>
              </w:rPr>
              <w:t>[29 CFR 1910.147(f)(2)]</w:t>
            </w:r>
            <w:bookmarkStart w:id="0" w:name="_GoBack"/>
            <w:bookmarkEnd w:id="0"/>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C45985" w:rsidRDefault="00C45985" w:rsidP="008A652A">
            <w:pPr>
              <w:rPr>
                <w:sz w:val="22"/>
                <w:szCs w:val="22"/>
              </w:rPr>
            </w:pPr>
          </w:p>
          <w:p w:rsidR="00A12CBA" w:rsidRPr="00B943EB" w:rsidRDefault="00A12CBA" w:rsidP="008A652A">
            <w:pPr>
              <w:rPr>
                <w:sz w:val="22"/>
                <w:szCs w:val="22"/>
              </w:rPr>
            </w:pPr>
          </w:p>
        </w:tc>
        <w:tc>
          <w:tcPr>
            <w:tcW w:w="720" w:type="dxa"/>
          </w:tcPr>
          <w:p w:rsidR="002A0A71" w:rsidRPr="00B943EB" w:rsidRDefault="002A0A71"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Default="00B943EB"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315307" w:rsidRDefault="00315307" w:rsidP="00A550C1">
            <w:pPr>
              <w:jc w:val="center"/>
              <w:rPr>
                <w:b/>
                <w:sz w:val="22"/>
                <w:szCs w:val="22"/>
              </w:rPr>
            </w:pPr>
          </w:p>
          <w:p w:rsidR="00785186" w:rsidRPr="00B943EB" w:rsidRDefault="00785186" w:rsidP="00B86805">
            <w:pPr>
              <w:jc w:val="center"/>
              <w:rPr>
                <w:b/>
                <w:sz w:val="22"/>
                <w:szCs w:val="22"/>
              </w:rPr>
            </w:pPr>
          </w:p>
        </w:tc>
        <w:tc>
          <w:tcPr>
            <w:tcW w:w="606" w:type="dxa"/>
          </w:tcPr>
          <w:p w:rsidR="002A0A71" w:rsidRPr="00B943EB" w:rsidRDefault="002A0A71"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86805" w:rsidRPr="00B943EB" w:rsidRDefault="00B86805"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943EB" w:rsidRPr="00B943EB" w:rsidRDefault="00B943EB" w:rsidP="00B86805">
            <w:pPr>
              <w:jc w:val="center"/>
              <w:rPr>
                <w:b/>
                <w:sz w:val="22"/>
                <w:szCs w:val="22"/>
              </w:rPr>
            </w:pPr>
          </w:p>
          <w:p w:rsidR="00B86805" w:rsidRDefault="00B8680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4A3285" w:rsidRDefault="004A3285" w:rsidP="00B86805">
            <w:pPr>
              <w:jc w:val="center"/>
              <w:rPr>
                <w:b/>
                <w:sz w:val="22"/>
                <w:szCs w:val="22"/>
              </w:rPr>
            </w:pPr>
          </w:p>
          <w:p w:rsidR="00315307" w:rsidRDefault="00315307" w:rsidP="00A550C1">
            <w:pPr>
              <w:jc w:val="center"/>
              <w:rPr>
                <w:b/>
                <w:sz w:val="22"/>
                <w:szCs w:val="22"/>
              </w:rPr>
            </w:pPr>
          </w:p>
          <w:p w:rsidR="00A550C1" w:rsidRPr="00B943EB" w:rsidRDefault="00A550C1" w:rsidP="00A550C1">
            <w:pPr>
              <w:jc w:val="center"/>
              <w:rPr>
                <w:b/>
                <w:sz w:val="22"/>
                <w:szCs w:val="22"/>
              </w:rPr>
            </w:pPr>
          </w:p>
          <w:p w:rsidR="00B86805" w:rsidRPr="00B943EB" w:rsidRDefault="00B86805" w:rsidP="00B86805">
            <w:pPr>
              <w:jc w:val="center"/>
              <w:rPr>
                <w:b/>
                <w:sz w:val="22"/>
                <w:szCs w:val="22"/>
              </w:rPr>
            </w:pPr>
          </w:p>
        </w:tc>
        <w:tc>
          <w:tcPr>
            <w:tcW w:w="601" w:type="dxa"/>
          </w:tcPr>
          <w:p w:rsidR="002A0A71" w:rsidRPr="00B943EB" w:rsidRDefault="002A0A71"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86805" w:rsidRPr="00B943EB" w:rsidRDefault="00B86805" w:rsidP="00BF57E1">
            <w:pPr>
              <w:jc w:val="center"/>
              <w:rPr>
                <w:b/>
                <w:sz w:val="22"/>
                <w:szCs w:val="22"/>
              </w:rPr>
            </w:pPr>
          </w:p>
          <w:p w:rsidR="00B943EB" w:rsidRPr="00B943EB" w:rsidRDefault="00B943EB" w:rsidP="00BF57E1">
            <w:pPr>
              <w:jc w:val="center"/>
              <w:rPr>
                <w:b/>
                <w:sz w:val="22"/>
                <w:szCs w:val="22"/>
              </w:rPr>
            </w:pPr>
          </w:p>
          <w:p w:rsidR="00B943EB" w:rsidRPr="00B943EB" w:rsidRDefault="00B943EB" w:rsidP="00BF57E1">
            <w:pPr>
              <w:jc w:val="center"/>
              <w:rPr>
                <w:b/>
                <w:sz w:val="22"/>
                <w:szCs w:val="22"/>
              </w:rPr>
            </w:pPr>
          </w:p>
          <w:p w:rsidR="00B943EB" w:rsidRPr="0029445A" w:rsidRDefault="00B943EB" w:rsidP="00BF57E1">
            <w:pPr>
              <w:jc w:val="center"/>
              <w:rPr>
                <w:b/>
                <w:sz w:val="22"/>
                <w:szCs w:val="22"/>
              </w:rPr>
            </w:pPr>
          </w:p>
          <w:p w:rsidR="00B86805" w:rsidRPr="0029445A" w:rsidRDefault="00B86805"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Pr="0029445A" w:rsidRDefault="00B943EB" w:rsidP="00BF57E1">
            <w:pPr>
              <w:jc w:val="center"/>
              <w:rPr>
                <w:b/>
                <w:sz w:val="22"/>
                <w:szCs w:val="22"/>
              </w:rPr>
            </w:pPr>
          </w:p>
          <w:p w:rsidR="00B943EB" w:rsidRDefault="00B943EB" w:rsidP="00BF57E1">
            <w:pPr>
              <w:jc w:val="center"/>
              <w:rPr>
                <w:b/>
                <w:sz w:val="22"/>
                <w:szCs w:val="22"/>
              </w:rPr>
            </w:pPr>
          </w:p>
          <w:p w:rsidR="004A3285" w:rsidRDefault="004A3285" w:rsidP="00BF57E1">
            <w:pPr>
              <w:jc w:val="center"/>
              <w:rPr>
                <w:b/>
                <w:sz w:val="22"/>
                <w:szCs w:val="22"/>
              </w:rPr>
            </w:pPr>
          </w:p>
          <w:p w:rsidR="004A3285" w:rsidRDefault="004A3285" w:rsidP="00BF57E1">
            <w:pPr>
              <w:jc w:val="center"/>
              <w:rPr>
                <w:b/>
                <w:sz w:val="22"/>
                <w:szCs w:val="22"/>
              </w:rPr>
            </w:pPr>
          </w:p>
          <w:p w:rsidR="004A3285" w:rsidRDefault="004A3285" w:rsidP="00BF57E1">
            <w:pPr>
              <w:jc w:val="center"/>
              <w:rPr>
                <w:b/>
                <w:sz w:val="22"/>
                <w:szCs w:val="22"/>
              </w:rPr>
            </w:pPr>
          </w:p>
          <w:p w:rsidR="004A3285" w:rsidRDefault="004A3285" w:rsidP="00BF57E1">
            <w:pPr>
              <w:jc w:val="center"/>
              <w:rPr>
                <w:b/>
                <w:sz w:val="22"/>
                <w:szCs w:val="22"/>
              </w:rPr>
            </w:pPr>
          </w:p>
          <w:p w:rsidR="004A3285" w:rsidRDefault="004A3285" w:rsidP="00BF57E1">
            <w:pPr>
              <w:jc w:val="center"/>
              <w:rPr>
                <w:b/>
                <w:sz w:val="22"/>
                <w:szCs w:val="22"/>
              </w:rPr>
            </w:pPr>
          </w:p>
          <w:p w:rsidR="004A3285" w:rsidRDefault="004A3285" w:rsidP="00BF57E1">
            <w:pPr>
              <w:jc w:val="center"/>
              <w:rPr>
                <w:b/>
                <w:sz w:val="22"/>
                <w:szCs w:val="22"/>
              </w:rPr>
            </w:pPr>
          </w:p>
          <w:p w:rsidR="004A3285" w:rsidRDefault="004A3285" w:rsidP="00BF57E1">
            <w:pPr>
              <w:jc w:val="center"/>
              <w:rPr>
                <w:b/>
                <w:sz w:val="22"/>
                <w:szCs w:val="22"/>
              </w:rPr>
            </w:pPr>
          </w:p>
          <w:p w:rsidR="004A3285" w:rsidRDefault="004A3285" w:rsidP="00BF57E1">
            <w:pPr>
              <w:jc w:val="center"/>
              <w:rPr>
                <w:b/>
                <w:sz w:val="22"/>
                <w:szCs w:val="22"/>
              </w:rPr>
            </w:pPr>
          </w:p>
          <w:p w:rsidR="00315307" w:rsidRPr="0029445A" w:rsidRDefault="00315307" w:rsidP="00A550C1">
            <w:pPr>
              <w:jc w:val="center"/>
              <w:rPr>
                <w:b/>
                <w:sz w:val="22"/>
                <w:szCs w:val="22"/>
              </w:rPr>
            </w:pPr>
          </w:p>
          <w:p w:rsidR="00B86805" w:rsidRPr="00B943EB" w:rsidRDefault="00B86805" w:rsidP="00BF57E1">
            <w:pPr>
              <w:jc w:val="center"/>
              <w:rPr>
                <w:b/>
                <w:sz w:val="22"/>
                <w:szCs w:val="22"/>
              </w:rPr>
            </w:pPr>
          </w:p>
        </w:tc>
      </w:tr>
    </w:tbl>
    <w:p w:rsidR="002A0A71" w:rsidRDefault="002A0A71">
      <w:pPr>
        <w:spacing w:after="120"/>
        <w:jc w:val="both"/>
        <w:rPr>
          <w:sz w:val="2"/>
        </w:rPr>
      </w:pPr>
    </w:p>
    <w:sectPr w:rsidR="002A0A71" w:rsidSect="00CF3E14">
      <w:headerReference w:type="default" r:id="rId10"/>
      <w:pgSz w:w="12240" w:h="15840" w:code="1"/>
      <w:pgMar w:top="720" w:right="600" w:bottom="720"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E7C" w:rsidRDefault="00BD2E7C">
      <w:r>
        <w:separator/>
      </w:r>
    </w:p>
  </w:endnote>
  <w:endnote w:type="continuationSeparator" w:id="0">
    <w:p w:rsidR="00BD2E7C" w:rsidRDefault="00BD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E7C" w:rsidRDefault="00BD2E7C">
      <w:r>
        <w:separator/>
      </w:r>
    </w:p>
  </w:footnote>
  <w:footnote w:type="continuationSeparator" w:id="0">
    <w:p w:rsidR="00BD2E7C" w:rsidRDefault="00BD2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7668"/>
      <w:gridCol w:w="1440"/>
      <w:gridCol w:w="726"/>
      <w:gridCol w:w="605"/>
      <w:gridCol w:w="601"/>
    </w:tblGrid>
    <w:tr w:rsidR="00785186" w:rsidTr="00364D53">
      <w:tc>
        <w:tcPr>
          <w:tcW w:w="7668" w:type="dxa"/>
          <w:vAlign w:val="center"/>
        </w:tcPr>
        <w:p w:rsidR="00785186" w:rsidRDefault="00785186" w:rsidP="00364D53">
          <w:pPr>
            <w:pStyle w:val="Header"/>
            <w:framePr w:hSpace="187" w:wrap="auto" w:vAnchor="text" w:hAnchor="page" w:xAlign="center" w:y="15"/>
            <w:tabs>
              <w:tab w:val="clear" w:pos="4320"/>
              <w:tab w:val="clear" w:pos="8640"/>
            </w:tabs>
            <w:spacing w:before="120" w:after="60"/>
            <w:jc w:val="center"/>
            <w:rPr>
              <w:rFonts w:ascii="Univers" w:hAnsi="Univers"/>
            </w:rPr>
          </w:pPr>
          <w:r>
            <w:t>ALL PURPOSE CHECKLIST</w:t>
          </w:r>
        </w:p>
      </w:tc>
      <w:tc>
        <w:tcPr>
          <w:tcW w:w="3372" w:type="dxa"/>
          <w:gridSpan w:val="4"/>
        </w:tcPr>
        <w:p w:rsidR="00785186" w:rsidRPr="00BF57E1" w:rsidRDefault="00785186">
          <w:pPr>
            <w:pStyle w:val="Header"/>
            <w:framePr w:hSpace="187" w:wrap="auto" w:vAnchor="text" w:hAnchor="page" w:xAlign="center" w:y="15"/>
            <w:tabs>
              <w:tab w:val="clear" w:pos="4320"/>
              <w:tab w:val="clear" w:pos="8640"/>
            </w:tabs>
            <w:rPr>
              <w:szCs w:val="24"/>
            </w:rPr>
          </w:pPr>
        </w:p>
        <w:p w:rsidR="00785186" w:rsidRPr="00BF57E1" w:rsidRDefault="00785186" w:rsidP="004A3285">
          <w:pPr>
            <w:pStyle w:val="Header"/>
            <w:framePr w:hSpace="187" w:wrap="auto" w:vAnchor="text" w:hAnchor="page" w:xAlign="center" w:y="15"/>
            <w:tabs>
              <w:tab w:val="clear" w:pos="4320"/>
              <w:tab w:val="clear" w:pos="8640"/>
            </w:tabs>
            <w:rPr>
              <w:szCs w:val="24"/>
            </w:rPr>
          </w:pPr>
          <w:r>
            <w:rPr>
              <w:szCs w:val="24"/>
            </w:rPr>
            <w:t xml:space="preserve">   </w:t>
          </w:r>
          <w:r w:rsidRPr="00BF57E1">
            <w:rPr>
              <w:szCs w:val="24"/>
            </w:rPr>
            <w:t xml:space="preserve">PAGE   </w:t>
          </w:r>
          <w:r w:rsidRPr="00BF57E1">
            <w:rPr>
              <w:rStyle w:val="PageNumber"/>
              <w:szCs w:val="24"/>
            </w:rPr>
            <w:fldChar w:fldCharType="begin"/>
          </w:r>
          <w:r w:rsidRPr="00BF57E1">
            <w:rPr>
              <w:rStyle w:val="PageNumber"/>
              <w:szCs w:val="24"/>
            </w:rPr>
            <w:instrText xml:space="preserve"> PAGE </w:instrText>
          </w:r>
          <w:r w:rsidRPr="00BF57E1">
            <w:rPr>
              <w:rStyle w:val="PageNumber"/>
              <w:szCs w:val="24"/>
            </w:rPr>
            <w:fldChar w:fldCharType="separate"/>
          </w:r>
          <w:r w:rsidR="00674250">
            <w:rPr>
              <w:rStyle w:val="PageNumber"/>
              <w:noProof/>
              <w:szCs w:val="24"/>
            </w:rPr>
            <w:t>1</w:t>
          </w:r>
          <w:r w:rsidRPr="00BF57E1">
            <w:rPr>
              <w:rStyle w:val="PageNumber"/>
              <w:szCs w:val="24"/>
            </w:rPr>
            <w:fldChar w:fldCharType="end"/>
          </w:r>
          <w:r w:rsidRPr="00BF57E1">
            <w:rPr>
              <w:szCs w:val="24"/>
            </w:rPr>
            <w:t xml:space="preserve">    OF    </w:t>
          </w:r>
          <w:r>
            <w:rPr>
              <w:szCs w:val="24"/>
            </w:rPr>
            <w:fldChar w:fldCharType="begin"/>
          </w:r>
          <w:r>
            <w:rPr>
              <w:szCs w:val="24"/>
            </w:rPr>
            <w:instrText xml:space="preserve"> NUMPAGES  \# "0" \* Arabic </w:instrText>
          </w:r>
          <w:r>
            <w:rPr>
              <w:szCs w:val="24"/>
            </w:rPr>
            <w:fldChar w:fldCharType="separate"/>
          </w:r>
          <w:r w:rsidR="00674250">
            <w:rPr>
              <w:noProof/>
              <w:szCs w:val="24"/>
            </w:rPr>
            <w:t>3</w:t>
          </w:r>
          <w:r>
            <w:rPr>
              <w:szCs w:val="24"/>
            </w:rPr>
            <w:fldChar w:fldCharType="end"/>
          </w:r>
          <w:r w:rsidRPr="00BF57E1">
            <w:rPr>
              <w:szCs w:val="24"/>
            </w:rPr>
            <w:t xml:space="preserve">    PAGES</w:t>
          </w:r>
        </w:p>
      </w:tc>
    </w:tr>
    <w:tr w:rsidR="00785186" w:rsidTr="00785186">
      <w:tc>
        <w:tcPr>
          <w:tcW w:w="9108" w:type="dxa"/>
          <w:gridSpan w:val="2"/>
        </w:tcPr>
        <w:p w:rsidR="00785186" w:rsidRDefault="00785186">
          <w:pPr>
            <w:pStyle w:val="Header"/>
            <w:framePr w:hSpace="187" w:wrap="auto" w:vAnchor="text" w:hAnchor="page" w:xAlign="center" w:y="15"/>
            <w:tabs>
              <w:tab w:val="clear" w:pos="4320"/>
              <w:tab w:val="clear" w:pos="8640"/>
            </w:tabs>
            <w:rPr>
              <w:rFonts w:ascii="Univers" w:hAnsi="Univers"/>
            </w:rPr>
          </w:pPr>
          <w:r>
            <w:rPr>
              <w:rFonts w:ascii="Univers" w:hAnsi="Univers"/>
              <w:sz w:val="14"/>
            </w:rPr>
            <w:t>TITLE/SUBJECT/ACTIVITY/FUNCTIONAL AREA TO BE ASSESSED</w:t>
          </w:r>
        </w:p>
        <w:p w:rsidR="00785186" w:rsidRPr="00364D53" w:rsidRDefault="00785186" w:rsidP="00364D53">
          <w:pPr>
            <w:jc w:val="center"/>
            <w:rPr>
              <w:sz w:val="16"/>
            </w:rPr>
          </w:pPr>
        </w:p>
        <w:p w:rsidR="00785186" w:rsidRDefault="00315988" w:rsidP="003A4E92">
          <w:pPr>
            <w:jc w:val="center"/>
            <w:rPr>
              <w:sz w:val="28"/>
            </w:rPr>
          </w:pPr>
          <w:r>
            <w:rPr>
              <w:sz w:val="28"/>
            </w:rPr>
            <w:t>C</w:t>
          </w:r>
          <w:r w:rsidR="008A652A">
            <w:rPr>
              <w:sz w:val="28"/>
            </w:rPr>
            <w:t>ontrol of Hazardous Energy Sources</w:t>
          </w:r>
        </w:p>
        <w:p w:rsidR="008A652A" w:rsidRPr="003A4E92" w:rsidRDefault="008A652A" w:rsidP="003A4E92">
          <w:pPr>
            <w:jc w:val="center"/>
            <w:rPr>
              <w:sz w:val="28"/>
            </w:rPr>
          </w:pPr>
          <w:r w:rsidRPr="008A652A">
            <w:rPr>
              <w:i/>
              <w:sz w:val="28"/>
            </w:rPr>
            <w:t xml:space="preserve">(a.k.a. </w:t>
          </w:r>
          <w:r>
            <w:rPr>
              <w:i/>
              <w:sz w:val="28"/>
            </w:rPr>
            <w:t>L</w:t>
          </w:r>
          <w:r w:rsidRPr="008A652A">
            <w:rPr>
              <w:b/>
              <w:bCs/>
              <w:i/>
              <w:sz w:val="28"/>
            </w:rPr>
            <w:t>ockout/</w:t>
          </w:r>
          <w:proofErr w:type="spellStart"/>
          <w:r>
            <w:rPr>
              <w:b/>
              <w:bCs/>
              <w:i/>
              <w:sz w:val="28"/>
            </w:rPr>
            <w:t>T</w:t>
          </w:r>
          <w:r w:rsidRPr="008A652A">
            <w:rPr>
              <w:b/>
              <w:bCs/>
              <w:i/>
              <w:sz w:val="28"/>
            </w:rPr>
            <w:t>agout</w:t>
          </w:r>
          <w:proofErr w:type="spellEnd"/>
          <w:r w:rsidRPr="008A652A">
            <w:rPr>
              <w:b/>
              <w:bCs/>
              <w:i/>
              <w:sz w:val="28"/>
            </w:rPr>
            <w:t>)</w:t>
          </w:r>
        </w:p>
        <w:p w:rsidR="00785186" w:rsidRDefault="00785186" w:rsidP="003A4E92">
          <w:pPr>
            <w:jc w:val="center"/>
            <w:rPr>
              <w:sz w:val="28"/>
            </w:rPr>
          </w:pPr>
          <w:r w:rsidRPr="003A4E92">
            <w:rPr>
              <w:sz w:val="28"/>
            </w:rPr>
            <w:t>Self</w:t>
          </w:r>
          <w:r>
            <w:rPr>
              <w:sz w:val="28"/>
            </w:rPr>
            <w:t>-Assessment</w:t>
          </w:r>
          <w:r w:rsidRPr="003A4E92">
            <w:rPr>
              <w:sz w:val="28"/>
            </w:rPr>
            <w:t xml:space="preserve"> Checklist</w:t>
          </w:r>
        </w:p>
        <w:p w:rsidR="00785186" w:rsidRPr="00AA7450" w:rsidRDefault="00785186" w:rsidP="003A4E92">
          <w:pPr>
            <w:jc w:val="center"/>
            <w:rPr>
              <w:sz w:val="16"/>
            </w:rPr>
          </w:pPr>
        </w:p>
        <w:p w:rsidR="008A652A" w:rsidRDefault="00785186" w:rsidP="008A652A">
          <w:pPr>
            <w:jc w:val="center"/>
            <w:rPr>
              <w:i/>
              <w:sz w:val="22"/>
            </w:rPr>
          </w:pPr>
          <w:r w:rsidRPr="00160B2F">
            <w:rPr>
              <w:i/>
              <w:sz w:val="22"/>
              <w:u w:val="single"/>
            </w:rPr>
            <w:t>Guidelines</w:t>
          </w:r>
          <w:r w:rsidRPr="00AA7450">
            <w:rPr>
              <w:i/>
              <w:sz w:val="22"/>
            </w:rPr>
            <w:t xml:space="preserve">: </w:t>
          </w:r>
          <w:r w:rsidR="008A652A" w:rsidRPr="008A652A">
            <w:rPr>
              <w:i/>
              <w:sz w:val="22"/>
            </w:rPr>
            <w:t>This checklist covers regulations issued by the U.S. Department of Labor, Occupational Safety and Health Administration (OSHA) as a general industry standard under</w:t>
          </w:r>
          <w:r w:rsidR="008A652A">
            <w:rPr>
              <w:i/>
              <w:sz w:val="22"/>
            </w:rPr>
            <w:t xml:space="preserve"> </w:t>
          </w:r>
          <w:r w:rsidR="008A652A" w:rsidRPr="008A652A">
            <w:rPr>
              <w:i/>
              <w:sz w:val="22"/>
            </w:rPr>
            <w:t xml:space="preserve">29 CFR 1910.147. </w:t>
          </w:r>
        </w:p>
        <w:p w:rsidR="00785186" w:rsidRPr="00AA7450" w:rsidRDefault="008A652A" w:rsidP="008A652A">
          <w:pPr>
            <w:jc w:val="center"/>
            <w:rPr>
              <w:i/>
              <w:sz w:val="22"/>
            </w:rPr>
          </w:pPr>
          <w:r w:rsidRPr="008A652A">
            <w:rPr>
              <w:i/>
              <w:sz w:val="22"/>
            </w:rPr>
            <w:t>It covers the servicing and maintenance of machines and equipment in which the unexpected energization or startup of the machines or equipment, or release of stored energy could cause injury.</w:t>
          </w:r>
        </w:p>
      </w:tc>
      <w:tc>
        <w:tcPr>
          <w:tcW w:w="1932" w:type="dxa"/>
          <w:gridSpan w:val="3"/>
        </w:tcPr>
        <w:p w:rsidR="00785186" w:rsidRDefault="00785186">
          <w:pPr>
            <w:pStyle w:val="Header"/>
            <w:framePr w:hSpace="187" w:wrap="auto" w:vAnchor="text" w:hAnchor="page" w:xAlign="center" w:y="15"/>
            <w:tabs>
              <w:tab w:val="clear" w:pos="4320"/>
              <w:tab w:val="clear" w:pos="8640"/>
            </w:tabs>
            <w:rPr>
              <w:rFonts w:ascii="Univers" w:hAnsi="Univers"/>
              <w:sz w:val="22"/>
            </w:rPr>
          </w:pPr>
        </w:p>
        <w:p w:rsidR="00785186" w:rsidRPr="003A4E92" w:rsidRDefault="00785186">
          <w:pPr>
            <w:pStyle w:val="Header"/>
            <w:framePr w:hSpace="187" w:wrap="auto" w:vAnchor="text" w:hAnchor="page" w:xAlign="center" w:y="15"/>
            <w:tabs>
              <w:tab w:val="clear" w:pos="4320"/>
              <w:tab w:val="clear" w:pos="8640"/>
            </w:tabs>
            <w:rPr>
              <w:sz w:val="40"/>
            </w:rPr>
          </w:pPr>
          <w:r w:rsidRPr="003A4E92">
            <w:rPr>
              <w:rFonts w:ascii="Univers" w:hAnsi="Univers"/>
              <w:sz w:val="22"/>
            </w:rPr>
            <w:t xml:space="preserve"> </w:t>
          </w:r>
          <w:r>
            <w:rPr>
              <w:sz w:val="22"/>
            </w:rPr>
            <w:t>Assessment</w:t>
          </w:r>
          <w:r w:rsidRPr="003A4E92">
            <w:rPr>
              <w:sz w:val="22"/>
            </w:rPr>
            <w:t xml:space="preserve"> Date:</w:t>
          </w:r>
        </w:p>
        <w:p w:rsidR="00785186" w:rsidRPr="003A4E92" w:rsidRDefault="00785186">
          <w:pPr>
            <w:pStyle w:val="Header"/>
            <w:framePr w:hSpace="187" w:wrap="auto" w:vAnchor="text" w:hAnchor="page" w:xAlign="center" w:y="15"/>
            <w:tabs>
              <w:tab w:val="clear" w:pos="4320"/>
              <w:tab w:val="clear" w:pos="8640"/>
            </w:tabs>
            <w:jc w:val="center"/>
            <w:rPr>
              <w:sz w:val="22"/>
            </w:rPr>
          </w:pPr>
        </w:p>
        <w:p w:rsidR="00785186" w:rsidRPr="003A4E92" w:rsidRDefault="00DE785B">
          <w:pPr>
            <w:pStyle w:val="Header"/>
            <w:framePr w:hSpace="187" w:wrap="auto" w:vAnchor="text" w:hAnchor="page" w:xAlign="center" w:y="15"/>
            <w:tabs>
              <w:tab w:val="clear" w:pos="4320"/>
              <w:tab w:val="clear" w:pos="8640"/>
            </w:tabs>
            <w:jc w:val="center"/>
            <w:rPr>
              <w:sz w:val="28"/>
            </w:rPr>
          </w:pPr>
          <w:r>
            <w:rPr>
              <w:sz w:val="28"/>
            </w:rPr>
            <w:fldChar w:fldCharType="begin"/>
          </w:r>
          <w:r>
            <w:rPr>
              <w:sz w:val="28"/>
            </w:rPr>
            <w:instrText xml:space="preserve"> DATE \@ "M/d/yyyy" </w:instrText>
          </w:r>
          <w:r>
            <w:rPr>
              <w:sz w:val="28"/>
            </w:rPr>
            <w:fldChar w:fldCharType="separate"/>
          </w:r>
          <w:r w:rsidR="00674250">
            <w:rPr>
              <w:noProof/>
              <w:sz w:val="28"/>
            </w:rPr>
            <w:t>11/6/2014</w:t>
          </w:r>
          <w:r>
            <w:rPr>
              <w:sz w:val="28"/>
            </w:rPr>
            <w:fldChar w:fldCharType="end"/>
          </w:r>
        </w:p>
        <w:p w:rsidR="00785186" w:rsidRDefault="00785186">
          <w:pPr>
            <w:pStyle w:val="Header"/>
            <w:framePr w:hSpace="187" w:wrap="auto" w:vAnchor="text" w:hAnchor="page" w:xAlign="center" w:y="15"/>
            <w:tabs>
              <w:tab w:val="clear" w:pos="4320"/>
              <w:tab w:val="clear" w:pos="8640"/>
            </w:tabs>
            <w:rPr>
              <w:rFonts w:ascii="Univers" w:hAnsi="Univers"/>
              <w:sz w:val="16"/>
            </w:rPr>
          </w:pPr>
        </w:p>
      </w:tc>
    </w:tr>
    <w:tr w:rsidR="00785186" w:rsidTr="00160B2F">
      <w:tc>
        <w:tcPr>
          <w:tcW w:w="9108" w:type="dxa"/>
          <w:gridSpan w:val="2"/>
          <w:tcBorders>
            <w:bottom w:val="nil"/>
          </w:tcBorders>
          <w:vAlign w:val="center"/>
        </w:tcPr>
        <w:p w:rsidR="00785186" w:rsidRPr="00B876BC" w:rsidRDefault="00785186" w:rsidP="00691699">
          <w:pPr>
            <w:pStyle w:val="Header"/>
            <w:framePr w:hSpace="187" w:wrap="auto" w:vAnchor="text" w:hAnchor="page" w:xAlign="center" w:y="15"/>
            <w:tabs>
              <w:tab w:val="clear" w:pos="4320"/>
              <w:tab w:val="clear" w:pos="8640"/>
            </w:tabs>
            <w:spacing w:before="60" w:after="60"/>
            <w:jc w:val="center"/>
            <w:rPr>
              <w:b/>
              <w:sz w:val="22"/>
            </w:rPr>
          </w:pPr>
          <w:r w:rsidRPr="00B876BC">
            <w:rPr>
              <w:b/>
              <w:sz w:val="22"/>
            </w:rPr>
            <w:t>ASSESSMENT QUESTIONS</w:t>
          </w:r>
        </w:p>
      </w:tc>
      <w:tc>
        <w:tcPr>
          <w:tcW w:w="726" w:type="dxa"/>
          <w:tcBorders>
            <w:bottom w:val="nil"/>
          </w:tcBorders>
          <w:vAlign w:val="bottom"/>
        </w:tcPr>
        <w:p w:rsidR="00785186" w:rsidRPr="00160B2F" w:rsidRDefault="00785186" w:rsidP="00160B2F">
          <w:pPr>
            <w:pStyle w:val="Header"/>
            <w:framePr w:hSpace="187" w:wrap="auto" w:vAnchor="text" w:hAnchor="page" w:xAlign="center" w:y="15"/>
            <w:tabs>
              <w:tab w:val="clear" w:pos="4320"/>
              <w:tab w:val="clear" w:pos="8640"/>
            </w:tabs>
            <w:jc w:val="center"/>
            <w:rPr>
              <w:szCs w:val="24"/>
            </w:rPr>
          </w:pPr>
          <w:r w:rsidRPr="00160B2F">
            <w:rPr>
              <w:szCs w:val="24"/>
            </w:rPr>
            <w:t>YES</w:t>
          </w:r>
        </w:p>
      </w:tc>
      <w:tc>
        <w:tcPr>
          <w:tcW w:w="605" w:type="dxa"/>
          <w:tcBorders>
            <w:bottom w:val="nil"/>
          </w:tcBorders>
          <w:vAlign w:val="bottom"/>
        </w:tcPr>
        <w:p w:rsidR="00785186" w:rsidRPr="00160B2F" w:rsidRDefault="00785186" w:rsidP="00160B2F">
          <w:pPr>
            <w:pStyle w:val="Header"/>
            <w:framePr w:hSpace="187" w:wrap="auto" w:vAnchor="text" w:hAnchor="page" w:xAlign="center" w:y="15"/>
            <w:tabs>
              <w:tab w:val="clear" w:pos="4320"/>
              <w:tab w:val="clear" w:pos="8640"/>
            </w:tabs>
            <w:jc w:val="center"/>
            <w:rPr>
              <w:szCs w:val="24"/>
            </w:rPr>
          </w:pPr>
          <w:r w:rsidRPr="00160B2F">
            <w:rPr>
              <w:szCs w:val="24"/>
            </w:rPr>
            <w:t>NO</w:t>
          </w:r>
        </w:p>
      </w:tc>
      <w:tc>
        <w:tcPr>
          <w:tcW w:w="601" w:type="dxa"/>
          <w:tcBorders>
            <w:bottom w:val="nil"/>
          </w:tcBorders>
          <w:vAlign w:val="bottom"/>
        </w:tcPr>
        <w:p w:rsidR="00785186" w:rsidRPr="00160B2F" w:rsidRDefault="00785186" w:rsidP="00160B2F">
          <w:pPr>
            <w:pStyle w:val="Header"/>
            <w:framePr w:hSpace="187" w:wrap="auto" w:vAnchor="text" w:hAnchor="page" w:xAlign="center" w:y="15"/>
            <w:tabs>
              <w:tab w:val="clear" w:pos="4320"/>
              <w:tab w:val="clear" w:pos="8640"/>
            </w:tabs>
            <w:jc w:val="center"/>
            <w:rPr>
              <w:szCs w:val="24"/>
            </w:rPr>
          </w:pPr>
          <w:r w:rsidRPr="00160B2F">
            <w:rPr>
              <w:szCs w:val="24"/>
            </w:rPr>
            <w:t>N/A</w:t>
          </w:r>
        </w:p>
      </w:tc>
    </w:tr>
  </w:tbl>
  <w:p w:rsidR="00785186" w:rsidRDefault="00785186">
    <w:pPr>
      <w:pStyle w:val="Header"/>
      <w:rPr>
        <w:rFonts w:ascii="Univers" w:hAnsi="Univers"/>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5744"/>
    <w:multiLevelType w:val="hybridMultilevel"/>
    <w:tmpl w:val="332C97C8"/>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937F97"/>
    <w:multiLevelType w:val="hybridMultilevel"/>
    <w:tmpl w:val="4484C850"/>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84794"/>
    <w:multiLevelType w:val="hybridMultilevel"/>
    <w:tmpl w:val="57109644"/>
    <w:lvl w:ilvl="0" w:tplc="2B165558">
      <w:start w:val="1"/>
      <w:numFmt w:val="bullet"/>
      <w:lvlText w:val=""/>
      <w:lvlJc w:val="left"/>
      <w:pPr>
        <w:ind w:left="720" w:hanging="360"/>
      </w:pPr>
      <w:rPr>
        <w:rFonts w:ascii="Symbol" w:hAnsi="Symbol" w:hint="default"/>
        <w:sz w:val="24"/>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79220C"/>
    <w:multiLevelType w:val="singleLevel"/>
    <w:tmpl w:val="83526162"/>
    <w:lvl w:ilvl="0">
      <w:start w:val="1"/>
      <w:numFmt w:val="lowerLetter"/>
      <w:lvlText w:val="%1. "/>
      <w:lvlJc w:val="left"/>
      <w:pPr>
        <w:tabs>
          <w:tab w:val="num" w:pos="1080"/>
        </w:tabs>
        <w:ind w:left="1080" w:hanging="360"/>
      </w:pPr>
      <w:rPr>
        <w:b w:val="0"/>
        <w:i w:val="0"/>
        <w:sz w:val="20"/>
      </w:rPr>
    </w:lvl>
  </w:abstractNum>
  <w:abstractNum w:abstractNumId="4">
    <w:nsid w:val="0A70225C"/>
    <w:multiLevelType w:val="singleLevel"/>
    <w:tmpl w:val="83526162"/>
    <w:lvl w:ilvl="0">
      <w:start w:val="1"/>
      <w:numFmt w:val="lowerLetter"/>
      <w:lvlText w:val="%1. "/>
      <w:lvlJc w:val="left"/>
      <w:pPr>
        <w:tabs>
          <w:tab w:val="num" w:pos="1080"/>
        </w:tabs>
        <w:ind w:left="1080" w:hanging="360"/>
      </w:pPr>
      <w:rPr>
        <w:b w:val="0"/>
        <w:i w:val="0"/>
        <w:sz w:val="20"/>
      </w:rPr>
    </w:lvl>
  </w:abstractNum>
  <w:abstractNum w:abstractNumId="5">
    <w:nsid w:val="10E3766C"/>
    <w:multiLevelType w:val="singleLevel"/>
    <w:tmpl w:val="83526162"/>
    <w:lvl w:ilvl="0">
      <w:start w:val="1"/>
      <w:numFmt w:val="lowerLetter"/>
      <w:lvlText w:val="%1. "/>
      <w:lvlJc w:val="left"/>
      <w:pPr>
        <w:tabs>
          <w:tab w:val="num" w:pos="1080"/>
        </w:tabs>
        <w:ind w:left="1080" w:hanging="360"/>
      </w:pPr>
      <w:rPr>
        <w:b w:val="0"/>
        <w:i w:val="0"/>
        <w:sz w:val="20"/>
      </w:rPr>
    </w:lvl>
  </w:abstractNum>
  <w:abstractNum w:abstractNumId="6">
    <w:nsid w:val="13FC59B6"/>
    <w:multiLevelType w:val="hybridMultilevel"/>
    <w:tmpl w:val="BEA43820"/>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DE42AC"/>
    <w:multiLevelType w:val="singleLevel"/>
    <w:tmpl w:val="83526162"/>
    <w:lvl w:ilvl="0">
      <w:start w:val="1"/>
      <w:numFmt w:val="lowerLetter"/>
      <w:lvlText w:val="%1. "/>
      <w:lvlJc w:val="left"/>
      <w:pPr>
        <w:tabs>
          <w:tab w:val="num" w:pos="1080"/>
        </w:tabs>
        <w:ind w:left="1080" w:hanging="360"/>
      </w:pPr>
      <w:rPr>
        <w:b w:val="0"/>
        <w:i w:val="0"/>
        <w:sz w:val="20"/>
      </w:rPr>
    </w:lvl>
  </w:abstractNum>
  <w:abstractNum w:abstractNumId="8">
    <w:nsid w:val="18714BDD"/>
    <w:multiLevelType w:val="hybridMultilevel"/>
    <w:tmpl w:val="3D9E4830"/>
    <w:lvl w:ilvl="0" w:tplc="FD6E13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A486B6F"/>
    <w:multiLevelType w:val="singleLevel"/>
    <w:tmpl w:val="83526162"/>
    <w:lvl w:ilvl="0">
      <w:start w:val="1"/>
      <w:numFmt w:val="lowerLetter"/>
      <w:lvlText w:val="%1. "/>
      <w:lvlJc w:val="left"/>
      <w:pPr>
        <w:tabs>
          <w:tab w:val="num" w:pos="1080"/>
        </w:tabs>
        <w:ind w:left="1080" w:hanging="360"/>
      </w:pPr>
      <w:rPr>
        <w:b w:val="0"/>
        <w:i w:val="0"/>
        <w:sz w:val="20"/>
      </w:rPr>
    </w:lvl>
  </w:abstractNum>
  <w:abstractNum w:abstractNumId="10">
    <w:nsid w:val="1C947EE2"/>
    <w:multiLevelType w:val="hybridMultilevel"/>
    <w:tmpl w:val="E004A4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BA3D42"/>
    <w:multiLevelType w:val="hybridMultilevel"/>
    <w:tmpl w:val="8B585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121482"/>
    <w:multiLevelType w:val="multilevel"/>
    <w:tmpl w:val="8AB60DA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22C9284D"/>
    <w:multiLevelType w:val="hybridMultilevel"/>
    <w:tmpl w:val="B9FC86DC"/>
    <w:lvl w:ilvl="0" w:tplc="51D4C504">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276212A9"/>
    <w:multiLevelType w:val="singleLevel"/>
    <w:tmpl w:val="83526162"/>
    <w:lvl w:ilvl="0">
      <w:start w:val="1"/>
      <w:numFmt w:val="lowerLetter"/>
      <w:lvlText w:val="%1. "/>
      <w:lvlJc w:val="left"/>
      <w:pPr>
        <w:tabs>
          <w:tab w:val="num" w:pos="1080"/>
        </w:tabs>
        <w:ind w:left="1080" w:hanging="360"/>
      </w:pPr>
      <w:rPr>
        <w:b w:val="0"/>
        <w:i w:val="0"/>
        <w:sz w:val="20"/>
      </w:rPr>
    </w:lvl>
  </w:abstractNum>
  <w:abstractNum w:abstractNumId="15">
    <w:nsid w:val="281C74F0"/>
    <w:multiLevelType w:val="hybridMultilevel"/>
    <w:tmpl w:val="C4D0F512"/>
    <w:lvl w:ilvl="0" w:tplc="51D4C50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9C3BD8"/>
    <w:multiLevelType w:val="hybridMultilevel"/>
    <w:tmpl w:val="FD3A62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2D20585F"/>
    <w:multiLevelType w:val="hybridMultilevel"/>
    <w:tmpl w:val="E75E83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4B42A7"/>
    <w:multiLevelType w:val="singleLevel"/>
    <w:tmpl w:val="83526162"/>
    <w:lvl w:ilvl="0">
      <w:start w:val="1"/>
      <w:numFmt w:val="lowerLetter"/>
      <w:lvlText w:val="%1. "/>
      <w:lvlJc w:val="left"/>
      <w:pPr>
        <w:tabs>
          <w:tab w:val="num" w:pos="1080"/>
        </w:tabs>
        <w:ind w:left="1080" w:hanging="360"/>
      </w:pPr>
      <w:rPr>
        <w:b w:val="0"/>
        <w:i w:val="0"/>
        <w:sz w:val="20"/>
      </w:rPr>
    </w:lvl>
  </w:abstractNum>
  <w:abstractNum w:abstractNumId="19">
    <w:nsid w:val="31140088"/>
    <w:multiLevelType w:val="hybridMultilevel"/>
    <w:tmpl w:val="32DC7586"/>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EF72FA"/>
    <w:multiLevelType w:val="hybridMultilevel"/>
    <w:tmpl w:val="41B05B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4C65A0"/>
    <w:multiLevelType w:val="singleLevel"/>
    <w:tmpl w:val="83526162"/>
    <w:lvl w:ilvl="0">
      <w:start w:val="1"/>
      <w:numFmt w:val="lowerLetter"/>
      <w:lvlText w:val="%1. "/>
      <w:lvlJc w:val="left"/>
      <w:pPr>
        <w:tabs>
          <w:tab w:val="num" w:pos="1080"/>
        </w:tabs>
        <w:ind w:left="1080" w:hanging="360"/>
      </w:pPr>
      <w:rPr>
        <w:b w:val="0"/>
        <w:i w:val="0"/>
        <w:sz w:val="20"/>
      </w:rPr>
    </w:lvl>
  </w:abstractNum>
  <w:abstractNum w:abstractNumId="22">
    <w:nsid w:val="3783566A"/>
    <w:multiLevelType w:val="hybridMultilevel"/>
    <w:tmpl w:val="746A7FA2"/>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725B89"/>
    <w:multiLevelType w:val="hybridMultilevel"/>
    <w:tmpl w:val="C3B46FD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nsid w:val="4396020A"/>
    <w:multiLevelType w:val="hybridMultilevel"/>
    <w:tmpl w:val="C4DE0286"/>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020BA8"/>
    <w:multiLevelType w:val="hybridMultilevel"/>
    <w:tmpl w:val="9FA647F6"/>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462A7C"/>
    <w:multiLevelType w:val="singleLevel"/>
    <w:tmpl w:val="8B40C140"/>
    <w:lvl w:ilvl="0">
      <w:start w:val="1"/>
      <w:numFmt w:val="lowerLetter"/>
      <w:lvlText w:val="%1. "/>
      <w:legacy w:legacy="1" w:legacySpace="0" w:legacyIndent="360"/>
      <w:lvlJc w:val="left"/>
      <w:pPr>
        <w:ind w:left="1080" w:hanging="360"/>
      </w:pPr>
      <w:rPr>
        <w:sz w:val="20"/>
      </w:rPr>
    </w:lvl>
  </w:abstractNum>
  <w:abstractNum w:abstractNumId="27">
    <w:nsid w:val="46E32835"/>
    <w:multiLevelType w:val="hybridMultilevel"/>
    <w:tmpl w:val="55F4F3D2"/>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60B01"/>
    <w:multiLevelType w:val="hybridMultilevel"/>
    <w:tmpl w:val="398C0AEC"/>
    <w:lvl w:ilvl="0" w:tplc="0409000F">
      <w:start w:val="1"/>
      <w:numFmt w:val="decimal"/>
      <w:lvlText w:val="%1."/>
      <w:lvlJc w:val="left"/>
      <w:pPr>
        <w:tabs>
          <w:tab w:val="num" w:pos="720"/>
        </w:tabs>
        <w:ind w:left="720" w:hanging="360"/>
      </w:pPr>
    </w:lvl>
    <w:lvl w:ilvl="1" w:tplc="6F5A401C">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9DA7188"/>
    <w:multiLevelType w:val="hybridMultilevel"/>
    <w:tmpl w:val="EA6E3C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2B663A"/>
    <w:multiLevelType w:val="singleLevel"/>
    <w:tmpl w:val="83526162"/>
    <w:lvl w:ilvl="0">
      <w:start w:val="1"/>
      <w:numFmt w:val="lowerLetter"/>
      <w:lvlText w:val="%1. "/>
      <w:lvlJc w:val="left"/>
      <w:pPr>
        <w:tabs>
          <w:tab w:val="num" w:pos="1080"/>
        </w:tabs>
        <w:ind w:left="1080" w:hanging="360"/>
      </w:pPr>
      <w:rPr>
        <w:b w:val="0"/>
        <w:i w:val="0"/>
        <w:sz w:val="20"/>
      </w:rPr>
    </w:lvl>
  </w:abstractNum>
  <w:abstractNum w:abstractNumId="31">
    <w:nsid w:val="5BCB36C6"/>
    <w:multiLevelType w:val="hybridMultilevel"/>
    <w:tmpl w:val="25EE7D04"/>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061597"/>
    <w:multiLevelType w:val="hybridMultilevel"/>
    <w:tmpl w:val="DF8CB9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2C4F33"/>
    <w:multiLevelType w:val="hybridMultilevel"/>
    <w:tmpl w:val="03F42AF4"/>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4C156B"/>
    <w:multiLevelType w:val="hybridMultilevel"/>
    <w:tmpl w:val="B136D2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806320"/>
    <w:multiLevelType w:val="hybridMultilevel"/>
    <w:tmpl w:val="FC669782"/>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ED11DA"/>
    <w:multiLevelType w:val="singleLevel"/>
    <w:tmpl w:val="83526162"/>
    <w:lvl w:ilvl="0">
      <w:start w:val="1"/>
      <w:numFmt w:val="lowerLetter"/>
      <w:lvlText w:val="%1. "/>
      <w:lvlJc w:val="left"/>
      <w:pPr>
        <w:tabs>
          <w:tab w:val="num" w:pos="1080"/>
        </w:tabs>
        <w:ind w:left="1080" w:hanging="360"/>
      </w:pPr>
      <w:rPr>
        <w:b w:val="0"/>
        <w:i w:val="0"/>
        <w:sz w:val="20"/>
      </w:rPr>
    </w:lvl>
  </w:abstractNum>
  <w:abstractNum w:abstractNumId="37">
    <w:nsid w:val="65F658D2"/>
    <w:multiLevelType w:val="hybridMultilevel"/>
    <w:tmpl w:val="6CFC7F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5B2A0F"/>
    <w:multiLevelType w:val="singleLevel"/>
    <w:tmpl w:val="8B40C140"/>
    <w:lvl w:ilvl="0">
      <w:start w:val="1"/>
      <w:numFmt w:val="lowerLetter"/>
      <w:lvlText w:val="%1. "/>
      <w:legacy w:legacy="1" w:legacySpace="0" w:legacyIndent="360"/>
      <w:lvlJc w:val="left"/>
      <w:pPr>
        <w:ind w:left="1080" w:hanging="360"/>
      </w:pPr>
      <w:rPr>
        <w:sz w:val="20"/>
      </w:rPr>
    </w:lvl>
  </w:abstractNum>
  <w:abstractNum w:abstractNumId="39">
    <w:nsid w:val="714234DC"/>
    <w:multiLevelType w:val="hybridMultilevel"/>
    <w:tmpl w:val="21A4FF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832DC5"/>
    <w:multiLevelType w:val="hybridMultilevel"/>
    <w:tmpl w:val="4B6A9C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301509"/>
    <w:multiLevelType w:val="hybridMultilevel"/>
    <w:tmpl w:val="37623A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B423B5"/>
    <w:multiLevelType w:val="hybridMultilevel"/>
    <w:tmpl w:val="05E0CF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BE31C3"/>
    <w:multiLevelType w:val="hybridMultilevel"/>
    <w:tmpl w:val="8B48F1BE"/>
    <w:lvl w:ilvl="0" w:tplc="51D4C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A84BC4"/>
    <w:multiLevelType w:val="hybridMultilevel"/>
    <w:tmpl w:val="B23E9C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3C7236"/>
    <w:multiLevelType w:val="singleLevel"/>
    <w:tmpl w:val="8B40C140"/>
    <w:lvl w:ilvl="0">
      <w:start w:val="1"/>
      <w:numFmt w:val="lowerLetter"/>
      <w:lvlText w:val="%1. "/>
      <w:legacy w:legacy="1" w:legacySpace="0" w:legacyIndent="360"/>
      <w:lvlJc w:val="left"/>
      <w:pPr>
        <w:ind w:left="1080" w:hanging="360"/>
      </w:pPr>
      <w:rPr>
        <w:sz w:val="20"/>
      </w:rPr>
    </w:lvl>
  </w:abstractNum>
  <w:num w:numId="1">
    <w:abstractNumId w:val="12"/>
  </w:num>
  <w:num w:numId="2">
    <w:abstractNumId w:val="14"/>
    <w:lvlOverride w:ilvl="0">
      <w:startOverride w:val="1"/>
    </w:lvlOverride>
  </w:num>
  <w:num w:numId="3">
    <w:abstractNumId w:val="7"/>
    <w:lvlOverride w:ilvl="0">
      <w:startOverride w:val="1"/>
    </w:lvlOverride>
  </w:num>
  <w:num w:numId="4">
    <w:abstractNumId w:val="4"/>
    <w:lvlOverride w:ilvl="0">
      <w:startOverride w:val="1"/>
    </w:lvlOverride>
  </w:num>
  <w:num w:numId="5">
    <w:abstractNumId w:val="36"/>
    <w:lvlOverride w:ilvl="0">
      <w:startOverride w:val="1"/>
    </w:lvlOverride>
  </w:num>
  <w:num w:numId="6">
    <w:abstractNumId w:val="38"/>
    <w:lvlOverride w:ilvl="0">
      <w:startOverride w:val="1"/>
    </w:lvlOverride>
  </w:num>
  <w:num w:numId="7">
    <w:abstractNumId w:val="38"/>
    <w:lvlOverride w:ilvl="0">
      <w:lvl w:ilvl="0">
        <w:start w:val="1"/>
        <w:numFmt w:val="lowerLetter"/>
        <w:lvlText w:val="%1. "/>
        <w:legacy w:legacy="1" w:legacySpace="0" w:legacyIndent="360"/>
        <w:lvlJc w:val="left"/>
        <w:pPr>
          <w:ind w:left="1080" w:hanging="360"/>
        </w:pPr>
        <w:rPr>
          <w:sz w:val="20"/>
        </w:rPr>
      </w:lvl>
    </w:lvlOverride>
  </w:num>
  <w:num w:numId="8">
    <w:abstractNumId w:val="45"/>
    <w:lvlOverride w:ilvl="0">
      <w:startOverride w:val="1"/>
    </w:lvlOverride>
  </w:num>
  <w:num w:numId="9">
    <w:abstractNumId w:val="45"/>
    <w:lvlOverride w:ilvl="0">
      <w:lvl w:ilvl="0">
        <w:start w:val="1"/>
        <w:numFmt w:val="lowerLetter"/>
        <w:lvlText w:val="%1. "/>
        <w:legacy w:legacy="1" w:legacySpace="0" w:legacyIndent="360"/>
        <w:lvlJc w:val="left"/>
        <w:pPr>
          <w:ind w:left="1080" w:hanging="360"/>
        </w:pPr>
        <w:rPr>
          <w:sz w:val="20"/>
        </w:rPr>
      </w:lvl>
    </w:lvlOverride>
  </w:num>
  <w:num w:numId="10">
    <w:abstractNumId w:val="26"/>
    <w:lvlOverride w:ilvl="0">
      <w:startOverride w:val="1"/>
    </w:lvlOverride>
  </w:num>
  <w:num w:numId="11">
    <w:abstractNumId w:val="26"/>
    <w:lvlOverride w:ilvl="0">
      <w:lvl w:ilvl="0">
        <w:start w:val="1"/>
        <w:numFmt w:val="lowerLetter"/>
        <w:lvlText w:val="%1. "/>
        <w:legacy w:legacy="1" w:legacySpace="0" w:legacyIndent="360"/>
        <w:lvlJc w:val="left"/>
        <w:pPr>
          <w:tabs>
            <w:tab w:val="num" w:pos="1080"/>
          </w:tabs>
          <w:ind w:left="1080" w:hanging="360"/>
        </w:pPr>
        <w:rPr>
          <w:b w:val="0"/>
          <w:i w:val="0"/>
          <w:sz w:val="20"/>
        </w:rPr>
      </w:lvl>
    </w:lvlOverride>
  </w:num>
  <w:num w:numId="12">
    <w:abstractNumId w:val="3"/>
    <w:lvlOverride w:ilvl="0">
      <w:startOverride w:val="1"/>
    </w:lvlOverride>
  </w:num>
  <w:num w:numId="13">
    <w:abstractNumId w:val="30"/>
    <w:lvlOverride w:ilvl="0">
      <w:startOverride w:val="1"/>
    </w:lvlOverride>
  </w:num>
  <w:num w:numId="14">
    <w:abstractNumId w:val="16"/>
  </w:num>
  <w:num w:numId="15">
    <w:abstractNumId w:val="23"/>
  </w:num>
  <w:num w:numId="16">
    <w:abstractNumId w:val="11"/>
  </w:num>
  <w:num w:numId="17">
    <w:abstractNumId w:val="9"/>
    <w:lvlOverride w:ilvl="0">
      <w:startOverride w:val="1"/>
    </w:lvlOverride>
  </w:num>
  <w:num w:numId="18">
    <w:abstractNumId w:val="5"/>
    <w:lvlOverride w:ilvl="0">
      <w:startOverride w:val="1"/>
    </w:lvlOverride>
  </w:num>
  <w:num w:numId="19">
    <w:abstractNumId w:val="21"/>
    <w:lvlOverride w:ilvl="0">
      <w:startOverride w:val="1"/>
    </w:lvlOverride>
  </w:num>
  <w:num w:numId="20">
    <w:abstractNumId w:val="18"/>
    <w:lvlOverride w:ilvl="0">
      <w:startOverride w:val="1"/>
    </w:lvlOverride>
  </w:num>
  <w:num w:numId="21">
    <w:abstractNumId w:val="28"/>
  </w:num>
  <w:num w:numId="22">
    <w:abstractNumId w:val="15"/>
  </w:num>
  <w:num w:numId="23">
    <w:abstractNumId w:val="25"/>
  </w:num>
  <w:num w:numId="24">
    <w:abstractNumId w:val="1"/>
  </w:num>
  <w:num w:numId="25">
    <w:abstractNumId w:val="6"/>
  </w:num>
  <w:num w:numId="26">
    <w:abstractNumId w:val="22"/>
  </w:num>
  <w:num w:numId="27">
    <w:abstractNumId w:val="27"/>
  </w:num>
  <w:num w:numId="28">
    <w:abstractNumId w:val="24"/>
  </w:num>
  <w:num w:numId="29">
    <w:abstractNumId w:val="2"/>
  </w:num>
  <w:num w:numId="30">
    <w:abstractNumId w:val="19"/>
  </w:num>
  <w:num w:numId="31">
    <w:abstractNumId w:val="0"/>
  </w:num>
  <w:num w:numId="32">
    <w:abstractNumId w:val="31"/>
  </w:num>
  <w:num w:numId="33">
    <w:abstractNumId w:val="43"/>
  </w:num>
  <w:num w:numId="34">
    <w:abstractNumId w:val="35"/>
  </w:num>
  <w:num w:numId="35">
    <w:abstractNumId w:val="13"/>
  </w:num>
  <w:num w:numId="36">
    <w:abstractNumId w:val="33"/>
  </w:num>
  <w:num w:numId="37">
    <w:abstractNumId w:val="37"/>
  </w:num>
  <w:num w:numId="38">
    <w:abstractNumId w:val="39"/>
  </w:num>
  <w:num w:numId="39">
    <w:abstractNumId w:val="29"/>
  </w:num>
  <w:num w:numId="40">
    <w:abstractNumId w:val="10"/>
  </w:num>
  <w:num w:numId="41">
    <w:abstractNumId w:val="40"/>
  </w:num>
  <w:num w:numId="42">
    <w:abstractNumId w:val="20"/>
  </w:num>
  <w:num w:numId="43">
    <w:abstractNumId w:val="41"/>
  </w:num>
  <w:num w:numId="44">
    <w:abstractNumId w:val="34"/>
  </w:num>
  <w:num w:numId="45">
    <w:abstractNumId w:val="17"/>
  </w:num>
  <w:num w:numId="46">
    <w:abstractNumId w:val="32"/>
  </w:num>
  <w:num w:numId="47">
    <w:abstractNumId w:val="8"/>
  </w:num>
  <w:num w:numId="48">
    <w:abstractNumId w:val="44"/>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E5267"/>
    <w:rsid w:val="00006179"/>
    <w:rsid w:val="00010344"/>
    <w:rsid w:val="00011C43"/>
    <w:rsid w:val="00017333"/>
    <w:rsid w:val="00041B33"/>
    <w:rsid w:val="00043D40"/>
    <w:rsid w:val="00045C08"/>
    <w:rsid w:val="00050D73"/>
    <w:rsid w:val="00065BAA"/>
    <w:rsid w:val="00082225"/>
    <w:rsid w:val="000F2170"/>
    <w:rsid w:val="0014106F"/>
    <w:rsid w:val="00141B9F"/>
    <w:rsid w:val="00151F50"/>
    <w:rsid w:val="00160B2F"/>
    <w:rsid w:val="0016385F"/>
    <w:rsid w:val="00184BB2"/>
    <w:rsid w:val="001B7834"/>
    <w:rsid w:val="001C59EA"/>
    <w:rsid w:val="0020434B"/>
    <w:rsid w:val="00215D3E"/>
    <w:rsid w:val="0029445A"/>
    <w:rsid w:val="002A0A71"/>
    <w:rsid w:val="002C4DB1"/>
    <w:rsid w:val="002D0EC4"/>
    <w:rsid w:val="002E7083"/>
    <w:rsid w:val="00315307"/>
    <w:rsid w:val="00315988"/>
    <w:rsid w:val="00360A31"/>
    <w:rsid w:val="00364D53"/>
    <w:rsid w:val="0038633F"/>
    <w:rsid w:val="00392EFF"/>
    <w:rsid w:val="003A489A"/>
    <w:rsid w:val="003A4E92"/>
    <w:rsid w:val="003C0CAE"/>
    <w:rsid w:val="003D7148"/>
    <w:rsid w:val="003E5267"/>
    <w:rsid w:val="00404C3D"/>
    <w:rsid w:val="00406595"/>
    <w:rsid w:val="00413527"/>
    <w:rsid w:val="00431403"/>
    <w:rsid w:val="00443FAF"/>
    <w:rsid w:val="00467321"/>
    <w:rsid w:val="004A3285"/>
    <w:rsid w:val="004A7EAC"/>
    <w:rsid w:val="004E75B7"/>
    <w:rsid w:val="00525F2E"/>
    <w:rsid w:val="00526182"/>
    <w:rsid w:val="00532F26"/>
    <w:rsid w:val="00577801"/>
    <w:rsid w:val="00583FB3"/>
    <w:rsid w:val="005840B6"/>
    <w:rsid w:val="00591765"/>
    <w:rsid w:val="005D7F10"/>
    <w:rsid w:val="00650E65"/>
    <w:rsid w:val="00674250"/>
    <w:rsid w:val="00691699"/>
    <w:rsid w:val="006C2958"/>
    <w:rsid w:val="00722A7F"/>
    <w:rsid w:val="007418C0"/>
    <w:rsid w:val="00752FBD"/>
    <w:rsid w:val="00785186"/>
    <w:rsid w:val="007A5143"/>
    <w:rsid w:val="007B45B9"/>
    <w:rsid w:val="00800810"/>
    <w:rsid w:val="00800AFA"/>
    <w:rsid w:val="00821E95"/>
    <w:rsid w:val="00832005"/>
    <w:rsid w:val="008544FF"/>
    <w:rsid w:val="00864D69"/>
    <w:rsid w:val="00876081"/>
    <w:rsid w:val="00897D6B"/>
    <w:rsid w:val="008A652A"/>
    <w:rsid w:val="008C590B"/>
    <w:rsid w:val="008E150D"/>
    <w:rsid w:val="009250BD"/>
    <w:rsid w:val="00992DB0"/>
    <w:rsid w:val="009D2321"/>
    <w:rsid w:val="00A0258B"/>
    <w:rsid w:val="00A12CBA"/>
    <w:rsid w:val="00A300D5"/>
    <w:rsid w:val="00A41867"/>
    <w:rsid w:val="00A550C1"/>
    <w:rsid w:val="00A7086C"/>
    <w:rsid w:val="00AA7450"/>
    <w:rsid w:val="00AB34BF"/>
    <w:rsid w:val="00AC116A"/>
    <w:rsid w:val="00AC7D7D"/>
    <w:rsid w:val="00AD1D8F"/>
    <w:rsid w:val="00AF1D99"/>
    <w:rsid w:val="00B37B89"/>
    <w:rsid w:val="00B65E14"/>
    <w:rsid w:val="00B6719A"/>
    <w:rsid w:val="00B83864"/>
    <w:rsid w:val="00B86805"/>
    <w:rsid w:val="00B876BC"/>
    <w:rsid w:val="00B91300"/>
    <w:rsid w:val="00B943EB"/>
    <w:rsid w:val="00BB7213"/>
    <w:rsid w:val="00BD2E7C"/>
    <w:rsid w:val="00BF57E1"/>
    <w:rsid w:val="00C32614"/>
    <w:rsid w:val="00C45985"/>
    <w:rsid w:val="00C45AEF"/>
    <w:rsid w:val="00C65D51"/>
    <w:rsid w:val="00C90E19"/>
    <w:rsid w:val="00C940E3"/>
    <w:rsid w:val="00CB04B8"/>
    <w:rsid w:val="00CE503F"/>
    <w:rsid w:val="00CF1D4C"/>
    <w:rsid w:val="00CF3E14"/>
    <w:rsid w:val="00CF4336"/>
    <w:rsid w:val="00D00889"/>
    <w:rsid w:val="00D435DD"/>
    <w:rsid w:val="00D86662"/>
    <w:rsid w:val="00DB7CF0"/>
    <w:rsid w:val="00DE649C"/>
    <w:rsid w:val="00DE785B"/>
    <w:rsid w:val="00DF02D0"/>
    <w:rsid w:val="00E05EAF"/>
    <w:rsid w:val="00E972FB"/>
    <w:rsid w:val="00EE366C"/>
    <w:rsid w:val="00EE5AD9"/>
    <w:rsid w:val="00F3470D"/>
    <w:rsid w:val="00F37D39"/>
    <w:rsid w:val="00F47559"/>
    <w:rsid w:val="00F779D9"/>
    <w:rsid w:val="00F91A15"/>
    <w:rsid w:val="00FA3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E14"/>
    <w:rPr>
      <w:sz w:val="24"/>
    </w:rPr>
  </w:style>
  <w:style w:type="paragraph" w:styleId="Heading1">
    <w:name w:val="heading 1"/>
    <w:basedOn w:val="Normal"/>
    <w:next w:val="Normal"/>
    <w:qFormat/>
    <w:rsid w:val="00CF3E14"/>
    <w:pPr>
      <w:keepNext/>
      <w:ind w:right="295"/>
      <w:outlineLvl w:val="0"/>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3E14"/>
    <w:pPr>
      <w:tabs>
        <w:tab w:val="center" w:pos="4320"/>
        <w:tab w:val="right" w:pos="8640"/>
      </w:tabs>
    </w:pPr>
  </w:style>
  <w:style w:type="paragraph" w:styleId="Footer">
    <w:name w:val="footer"/>
    <w:basedOn w:val="Normal"/>
    <w:rsid w:val="00CF3E14"/>
    <w:pPr>
      <w:tabs>
        <w:tab w:val="center" w:pos="4320"/>
        <w:tab w:val="right" w:pos="8640"/>
      </w:tabs>
    </w:pPr>
  </w:style>
  <w:style w:type="character" w:styleId="PageNumber">
    <w:name w:val="page number"/>
    <w:basedOn w:val="DefaultParagraphFont"/>
    <w:rsid w:val="00CF3E14"/>
  </w:style>
  <w:style w:type="paragraph" w:styleId="BodyText">
    <w:name w:val="Body Text"/>
    <w:basedOn w:val="Normal"/>
    <w:rsid w:val="00CF3E14"/>
    <w:pPr>
      <w:ind w:right="25"/>
    </w:pPr>
  </w:style>
  <w:style w:type="paragraph" w:styleId="BodyText2">
    <w:name w:val="Body Text 2"/>
    <w:basedOn w:val="Normal"/>
    <w:rsid w:val="00CF3E14"/>
    <w:pPr>
      <w:ind w:right="295"/>
    </w:pPr>
  </w:style>
  <w:style w:type="paragraph" w:styleId="NoSpacing">
    <w:name w:val="No Spacing"/>
    <w:uiPriority w:val="1"/>
    <w:qFormat/>
    <w:rsid w:val="00364D53"/>
    <w:rPr>
      <w:rFonts w:asciiTheme="minorHAnsi" w:eastAsiaTheme="minorHAnsi" w:hAnsiTheme="minorHAnsi" w:cstheme="minorBidi"/>
      <w:sz w:val="22"/>
      <w:szCs w:val="22"/>
    </w:rPr>
  </w:style>
  <w:style w:type="paragraph" w:styleId="ListParagraph">
    <w:name w:val="List Paragraph"/>
    <w:basedOn w:val="Normal"/>
    <w:uiPriority w:val="34"/>
    <w:qFormat/>
    <w:rsid w:val="00364D53"/>
    <w:pPr>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FA3AA3"/>
    <w:rPr>
      <w:color w:val="0000FF"/>
      <w:u w:val="single"/>
    </w:rPr>
  </w:style>
  <w:style w:type="paragraph" w:styleId="BalloonText">
    <w:name w:val="Balloon Text"/>
    <w:basedOn w:val="Normal"/>
    <w:link w:val="BalloonTextChar"/>
    <w:uiPriority w:val="99"/>
    <w:semiHidden/>
    <w:unhideWhenUsed/>
    <w:rsid w:val="00C90E19"/>
    <w:rPr>
      <w:rFonts w:ascii="Tahoma" w:hAnsi="Tahoma" w:cs="Tahoma"/>
      <w:sz w:val="16"/>
      <w:szCs w:val="16"/>
    </w:rPr>
  </w:style>
  <w:style w:type="character" w:customStyle="1" w:styleId="BalloonTextChar">
    <w:name w:val="Balloon Text Char"/>
    <w:basedOn w:val="DefaultParagraphFont"/>
    <w:link w:val="BalloonText"/>
    <w:uiPriority w:val="99"/>
    <w:semiHidden/>
    <w:rsid w:val="00C90E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osha.gov/pls/oshaweb/owadisp.show_document?p_table=STANDARDS&amp;p_id=98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F99C4-351D-4FCF-8756-38A6874B1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37 TRG Self Inspection Checklist</vt:lpstr>
    </vt:vector>
  </TitlesOfParts>
  <Manager>37 TRG/DOV</Manager>
  <Company>USAF</Company>
  <LinksUpToDate>false</LinksUpToDate>
  <CharactersWithSpaces>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Inspection Checklist</dc:title>
  <dc:subject>Facilities Management #12L</dc:subject>
  <dc:creator>Dave</dc:creator>
  <cp:lastModifiedBy>Schuller, David R</cp:lastModifiedBy>
  <cp:revision>8</cp:revision>
  <cp:lastPrinted>2014-08-21T17:53:00Z</cp:lastPrinted>
  <dcterms:created xsi:type="dcterms:W3CDTF">2014-08-28T12:17:00Z</dcterms:created>
  <dcterms:modified xsi:type="dcterms:W3CDTF">2014-11-06T14:42:00Z</dcterms:modified>
</cp:coreProperties>
</file>